
<file path=[Content_Types].xml><?xml version="1.0" encoding="utf-8"?>
<Types xmlns="http://schemas.openxmlformats.org/package/2006/content-types">
  <Default ContentType="image/jpeg" Extension="jpg"/>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jc w:val="center"/>
        <w:rPr/>
      </w:pPr>
      <w:bookmarkStart w:colFirst="0" w:colLast="0" w:name="_heading=h.gjdgxs" w:id="0"/>
      <w:bookmarkEnd w:id="0"/>
      <w:r w:rsidDel="00000000" w:rsidR="00000000" w:rsidRPr="00000000">
        <w:rPr/>
        <w:drawing>
          <wp:inline distB="0" distT="0" distL="0" distR="0">
            <wp:extent cx="1790222" cy="918590"/>
            <wp:effectExtent b="0" l="0" r="0" t="0"/>
            <wp:docPr id="13" name="image3.jpg"/>
            <a:graphic>
              <a:graphicData uri="http://schemas.openxmlformats.org/drawingml/2006/picture">
                <pic:pic>
                  <pic:nvPicPr>
                    <pic:cNvPr id="0" name="image3.jpg"/>
                    <pic:cNvPicPr preferRelativeResize="0"/>
                  </pic:nvPicPr>
                  <pic:blipFill>
                    <a:blip r:embed="rId7"/>
                    <a:srcRect b="0" l="0" r="0" t="5165"/>
                    <a:stretch>
                      <a:fillRect/>
                    </a:stretch>
                  </pic:blipFill>
                  <pic:spPr>
                    <a:xfrm>
                      <a:off x="0" y="0"/>
                      <a:ext cx="1790222" cy="918590"/>
                    </a:xfrm>
                    <a:prstGeom prst="rect"/>
                    <a:ln/>
                  </pic:spPr>
                </pic:pic>
              </a:graphicData>
            </a:graphic>
          </wp:inline>
        </w:drawing>
      </w:r>
      <w:r w:rsidDel="00000000" w:rsidR="00000000" w:rsidRPr="00000000">
        <w:rPr>
          <w:rtl w:val="0"/>
        </w:rPr>
      </w:r>
    </w:p>
    <w:p w:rsidR="00000000" w:rsidDel="00000000" w:rsidP="00000000" w:rsidRDefault="00000000" w:rsidRPr="00000000" w14:paraId="00000002">
      <w:pPr>
        <w:spacing w:after="0" w:line="240" w:lineRule="auto"/>
        <w:jc w:val="center"/>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UNIVERSIDADE FEDERAL DE PERNAMBUC</w:t>
      </w:r>
      <w:r w:rsidDel="00000000" w:rsidR="00000000" w:rsidRPr="00000000">
        <w:rPr>
          <w:b w:val="1"/>
          <w:sz w:val="24"/>
          <w:szCs w:val="24"/>
          <w:rtl w:val="0"/>
        </w:rPr>
        <w:t xml:space="preserve">O</w:t>
      </w:r>
      <w:r w:rsidDel="00000000" w:rsidR="00000000" w:rsidRPr="00000000">
        <w:rPr>
          <w:rtl w:val="0"/>
        </w:rPr>
      </w:r>
    </w:p>
    <w:p w:rsidR="00000000" w:rsidDel="00000000" w:rsidP="00000000" w:rsidRDefault="00000000" w:rsidRPr="00000000" w14:paraId="00000003">
      <w:pPr>
        <w:spacing w:after="0" w:line="240" w:lineRule="auto"/>
        <w:jc w:val="center"/>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SUPERINTENDÊNCIA DE INFRAESTRUTURA</w:t>
      </w:r>
    </w:p>
    <w:p w:rsidR="00000000" w:rsidDel="00000000" w:rsidP="00000000" w:rsidRDefault="00000000" w:rsidRPr="00000000" w14:paraId="00000004">
      <w:pPr>
        <w:spacing w:after="0" w:line="240" w:lineRule="auto"/>
        <w:jc w:val="center"/>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DIRETORIA DE PLANOS E PROJETOS</w:t>
      </w:r>
    </w:p>
    <w:p w:rsidR="00000000" w:rsidDel="00000000" w:rsidP="00000000" w:rsidRDefault="00000000" w:rsidRPr="00000000" w14:paraId="00000005">
      <w:pPr>
        <w:spacing w:after="0" w:line="240" w:lineRule="auto"/>
        <w:jc w:val="center"/>
        <w:rPr/>
      </w:pPr>
      <w:r w:rsidDel="00000000" w:rsidR="00000000" w:rsidRPr="00000000">
        <w:rPr>
          <w:rtl w:val="0"/>
        </w:rPr>
      </w:r>
    </w:p>
    <w:p w:rsidR="00000000" w:rsidDel="00000000" w:rsidP="00000000" w:rsidRDefault="00000000" w:rsidRPr="00000000" w14:paraId="00000006">
      <w:pPr>
        <w:spacing w:after="0" w:line="240" w:lineRule="auto"/>
        <w:jc w:val="left"/>
        <w:rPr>
          <w:color w:val="c00000"/>
          <w:highlight w:val="white"/>
        </w:rPr>
      </w:pPr>
      <w:r w:rsidDel="00000000" w:rsidR="00000000" w:rsidRPr="00000000">
        <w:rPr>
          <w:rtl w:val="0"/>
        </w:rPr>
      </w:r>
    </w:p>
    <w:p w:rsidR="00000000" w:rsidDel="00000000" w:rsidP="00000000" w:rsidRDefault="00000000" w:rsidRPr="00000000" w14:paraId="00000007">
      <w:pPr>
        <w:spacing w:after="0" w:line="240" w:lineRule="auto"/>
        <w:jc w:val="center"/>
        <w:rPr>
          <w:b w:val="1"/>
          <w:color w:val="990000"/>
          <w:highlight w:val="white"/>
        </w:rPr>
      </w:pPr>
      <w:r w:rsidDel="00000000" w:rsidR="00000000" w:rsidRPr="00000000">
        <w:rPr>
          <w:b w:val="1"/>
          <w:color w:val="990000"/>
          <w:highlight w:val="white"/>
          <w:rtl w:val="0"/>
        </w:rPr>
        <w:t xml:space="preserve">MEMORIAL JUSTIFICATIVO DO PROJETO DE REFORMA DA PÓS GRADUAÇÃO EM ENGENHARIA BIOMÉDICA - CAMPUS REITOR JOAQUIM AMAZONAS - ENGENHO DO MEIO - RECIFE - PERNAMBUCO</w:t>
      </w:r>
    </w:p>
    <w:p w:rsidR="00000000" w:rsidDel="00000000" w:rsidP="00000000" w:rsidRDefault="00000000" w:rsidRPr="00000000" w14:paraId="00000008">
      <w:pPr>
        <w:spacing w:after="0" w:line="240" w:lineRule="auto"/>
        <w:jc w:val="center"/>
        <w:rPr>
          <w:b w:val="1"/>
          <w:color w:val="990000"/>
          <w:highlight w:val="white"/>
        </w:rPr>
      </w:pPr>
      <w:r w:rsidDel="00000000" w:rsidR="00000000" w:rsidRPr="00000000">
        <w:rPr>
          <w:rtl w:val="0"/>
        </w:rPr>
      </w:r>
    </w:p>
    <w:p w:rsidR="00000000" w:rsidDel="00000000" w:rsidP="00000000" w:rsidRDefault="00000000" w:rsidRPr="00000000" w14:paraId="00000009">
      <w:pPr>
        <w:spacing w:after="0" w:line="240" w:lineRule="auto"/>
        <w:jc w:val="center"/>
        <w:rPr>
          <w:color w:val="c00000"/>
        </w:rPr>
      </w:pPr>
      <w:r w:rsidDel="00000000" w:rsidR="00000000" w:rsidRPr="00000000">
        <w:rPr>
          <w:rtl w:val="0"/>
        </w:rPr>
      </w:r>
    </w:p>
    <w:p w:rsidR="00000000" w:rsidDel="00000000" w:rsidP="00000000" w:rsidRDefault="00000000" w:rsidRPr="00000000" w14:paraId="0000000A">
      <w:pPr>
        <w:spacing w:after="0" w:line="240" w:lineRule="auto"/>
        <w:jc w:val="center"/>
        <w:rPr>
          <w:highlight w:val="white"/>
        </w:rPr>
      </w:pPr>
      <w:r w:rsidDel="00000000" w:rsidR="00000000" w:rsidRPr="00000000">
        <w:rPr>
          <w:highlight w:val="white"/>
        </w:rPr>
        <w:drawing>
          <wp:inline distB="0" distT="0" distL="0" distR="0">
            <wp:extent cx="3942461" cy="2331947"/>
            <wp:effectExtent b="25400" l="25400" r="25400" t="25400"/>
            <wp:docPr id="15" name="image5.png"/>
            <a:graphic>
              <a:graphicData uri="http://schemas.openxmlformats.org/drawingml/2006/picture">
                <pic:pic>
                  <pic:nvPicPr>
                    <pic:cNvPr id="0" name="image5.png"/>
                    <pic:cNvPicPr preferRelativeResize="0"/>
                  </pic:nvPicPr>
                  <pic:blipFill>
                    <a:blip r:embed="rId8"/>
                    <a:srcRect b="0" l="3241" r="4685" t="0"/>
                    <a:stretch>
                      <a:fillRect/>
                    </a:stretch>
                  </pic:blipFill>
                  <pic:spPr>
                    <a:xfrm>
                      <a:off x="0" y="0"/>
                      <a:ext cx="3942461" cy="2331947"/>
                    </a:xfrm>
                    <a:prstGeom prst="rect"/>
                    <a:ln w="25400">
                      <a:solidFill>
                        <a:srgbClr val="FFFFFF"/>
                      </a:solidFill>
                      <a:prstDash val="solid"/>
                    </a:ln>
                  </pic:spPr>
                </pic:pic>
              </a:graphicData>
            </a:graphic>
          </wp:inline>
        </w:drawing>
      </w:r>
      <w:r w:rsidDel="00000000" w:rsidR="00000000" w:rsidRPr="00000000">
        <w:rPr>
          <w:rtl w:val="0"/>
        </w:rPr>
      </w:r>
    </w:p>
    <w:p w:rsidR="00000000" w:rsidDel="00000000" w:rsidP="00000000" w:rsidRDefault="00000000" w:rsidRPr="00000000" w14:paraId="0000000B">
      <w:pPr>
        <w:spacing w:after="0" w:line="240" w:lineRule="auto"/>
        <w:jc w:val="center"/>
        <w:rPr>
          <w:rFonts w:ascii="Calibri" w:cs="Calibri" w:eastAsia="Calibri" w:hAnsi="Calibri"/>
          <w:b w:val="1"/>
          <w:highlight w:val="white"/>
        </w:rPr>
      </w:pPr>
      <w:r w:rsidDel="00000000" w:rsidR="00000000" w:rsidRPr="00000000">
        <w:rPr>
          <w:rFonts w:ascii="Calibri" w:cs="Calibri" w:eastAsia="Calibri" w:hAnsi="Calibri"/>
          <w:b w:val="1"/>
          <w:highlight w:val="white"/>
          <w:rtl w:val="0"/>
        </w:rPr>
        <w:t xml:space="preserve">202</w:t>
      </w:r>
      <w:r w:rsidDel="00000000" w:rsidR="00000000" w:rsidRPr="00000000">
        <w:rPr>
          <w:b w:val="1"/>
          <w:highlight w:val="white"/>
          <w:rtl w:val="0"/>
        </w:rPr>
        <w:t xml:space="preserve">2</w:t>
      </w:r>
      <w:r w:rsidDel="00000000" w:rsidR="00000000" w:rsidRPr="00000000">
        <w:rPr>
          <w:rtl w:val="0"/>
        </w:rPr>
      </w:r>
    </w:p>
    <w:p w:rsidR="00000000" w:rsidDel="00000000" w:rsidP="00000000" w:rsidRDefault="00000000" w:rsidRPr="00000000" w14:paraId="0000000C">
      <w:pPr>
        <w:keepNext w:val="1"/>
        <w:keepLines w:val="1"/>
        <w:widowControl w:val="1"/>
        <w:pBdr>
          <w:top w:space="0" w:sz="0" w:val="nil"/>
          <w:left w:space="0" w:sz="0" w:val="nil"/>
          <w:bottom w:space="0" w:sz="0" w:val="nil"/>
          <w:right w:space="0" w:sz="0" w:val="nil"/>
          <w:between w:space="0" w:sz="0" w:val="nil"/>
        </w:pBdr>
        <w:shd w:fill="auto" w:val="clear"/>
        <w:spacing w:after="0" w:before="240" w:line="259" w:lineRule="auto"/>
        <w:ind w:left="0" w:right="0" w:firstLine="0"/>
        <w:jc w:val="center"/>
        <w:rPr>
          <w:rFonts w:ascii="Calibri" w:cs="Calibri" w:eastAsia="Calibri" w:hAnsi="Calibri"/>
          <w:b w:val="1"/>
          <w:i w:val="0"/>
          <w:smallCaps w:val="0"/>
          <w:strike w:val="0"/>
          <w:color w:val="990000"/>
          <w:sz w:val="24"/>
          <w:szCs w:val="24"/>
          <w:highlight w:val="white"/>
          <w:u w:val="none"/>
          <w:vertAlign w:val="baseline"/>
        </w:rPr>
      </w:pPr>
      <w:r w:rsidDel="00000000" w:rsidR="00000000" w:rsidRPr="00000000">
        <w:rPr>
          <w:rFonts w:ascii="Calibri" w:cs="Calibri" w:eastAsia="Calibri" w:hAnsi="Calibri"/>
          <w:b w:val="1"/>
          <w:i w:val="0"/>
          <w:smallCaps w:val="0"/>
          <w:strike w:val="0"/>
          <w:color w:val="990000"/>
          <w:sz w:val="24"/>
          <w:szCs w:val="24"/>
          <w:highlight w:val="white"/>
          <w:u w:val="none"/>
          <w:vertAlign w:val="baseline"/>
          <w:rtl w:val="0"/>
        </w:rPr>
        <w:t xml:space="preserve">ÍNDIC</w:t>
      </w:r>
      <w:r w:rsidDel="00000000" w:rsidR="00000000" w:rsidRPr="00000000">
        <w:rPr>
          <w:b w:val="1"/>
          <w:color w:val="990000"/>
          <w:sz w:val="24"/>
          <w:szCs w:val="24"/>
          <w:highlight w:val="white"/>
          <w:rtl w:val="0"/>
        </w:rPr>
        <w:t xml:space="preserve">E</w:t>
      </w:r>
      <w:r w:rsidDel="00000000" w:rsidR="00000000" w:rsidRPr="00000000">
        <w:rPr>
          <w:rtl w:val="0"/>
        </w:rPr>
      </w:r>
    </w:p>
    <w:p w:rsidR="00000000" w:rsidDel="00000000" w:rsidP="00000000" w:rsidRDefault="00000000" w:rsidRPr="00000000" w14:paraId="0000000D">
      <w:pPr>
        <w:spacing w:after="0" w:lineRule="auto"/>
        <w:rPr>
          <w:sz w:val="16"/>
          <w:szCs w:val="16"/>
          <w:highlight w:val="white"/>
        </w:rPr>
      </w:pPr>
      <w:r w:rsidDel="00000000" w:rsidR="00000000" w:rsidRPr="00000000">
        <w:rPr>
          <w:rtl w:val="0"/>
        </w:rPr>
      </w:r>
    </w:p>
    <w:sdt>
      <w:sdtPr>
        <w:docPartObj>
          <w:docPartGallery w:val="Table of Contents"/>
          <w:docPartUnique w:val="1"/>
        </w:docPartObj>
      </w:sdtPr>
      <w:sdtContent>
        <w:p w:rsidR="00000000" w:rsidDel="00000000" w:rsidP="00000000" w:rsidRDefault="00000000" w:rsidRPr="00000000" w14:paraId="0000000E">
          <w:pPr>
            <w:tabs>
              <w:tab w:val="right" w:pos="6230.551181102363"/>
            </w:tabs>
            <w:spacing w:before="80" w:line="240" w:lineRule="auto"/>
            <w:ind w:left="0" w:firstLine="0"/>
            <w:rPr>
              <w:rFonts w:ascii="Calibri" w:cs="Calibri" w:eastAsia="Calibri" w:hAnsi="Calibri"/>
              <w:b w:val="1"/>
              <w:i w:val="0"/>
              <w:smallCaps w:val="0"/>
              <w:strike w:val="0"/>
              <w:color w:val="000000"/>
              <w:sz w:val="22"/>
              <w:szCs w:val="22"/>
              <w:highlight w:val="white"/>
              <w:u w:val="none"/>
              <w:vertAlign w:val="baseline"/>
            </w:rPr>
          </w:pPr>
          <w:r w:rsidDel="00000000" w:rsidR="00000000" w:rsidRPr="00000000">
            <w:fldChar w:fldCharType="begin"/>
            <w:instrText xml:space="preserve"> TOC \h \u \z </w:instrText>
            <w:fldChar w:fldCharType="separate"/>
          </w:r>
          <w:hyperlink w:anchor="_heading=h.30j0zll">
            <w:r w:rsidDel="00000000" w:rsidR="00000000" w:rsidRPr="00000000">
              <w:rPr>
                <w:rFonts w:ascii="Calibri" w:cs="Calibri" w:eastAsia="Calibri" w:hAnsi="Calibri"/>
                <w:b w:val="1"/>
                <w:i w:val="0"/>
                <w:smallCaps w:val="0"/>
                <w:strike w:val="0"/>
                <w:color w:val="000000"/>
                <w:sz w:val="22"/>
                <w:szCs w:val="22"/>
                <w:highlight w:val="white"/>
                <w:u w:val="none"/>
                <w:vertAlign w:val="baseline"/>
                <w:rtl w:val="0"/>
              </w:rPr>
              <w:t xml:space="preserve">1. INTRODUÇÃO</w:t>
            </w:r>
          </w:hyperlink>
          <w:r w:rsidDel="00000000" w:rsidR="00000000" w:rsidRPr="00000000">
            <w:rPr>
              <w:rFonts w:ascii="Calibri" w:cs="Calibri" w:eastAsia="Calibri" w:hAnsi="Calibri"/>
              <w:b w:val="1"/>
              <w:i w:val="0"/>
              <w:smallCaps w:val="0"/>
              <w:strike w:val="0"/>
              <w:color w:val="000000"/>
              <w:sz w:val="22"/>
              <w:szCs w:val="22"/>
              <w:highlight w:val="white"/>
              <w:u w:val="none"/>
              <w:vertAlign w:val="baseline"/>
              <w:rtl w:val="0"/>
            </w:rPr>
            <w:tab/>
          </w:r>
          <w:r w:rsidDel="00000000" w:rsidR="00000000" w:rsidRPr="00000000">
            <w:fldChar w:fldCharType="begin"/>
            <w:instrText xml:space="preserve"> PAGEREF _heading=h.30j0zll \h </w:instrText>
            <w:fldChar w:fldCharType="separate"/>
          </w:r>
          <w:r w:rsidDel="00000000" w:rsidR="00000000" w:rsidRPr="00000000">
            <w:rPr>
              <w:rFonts w:ascii="Calibri" w:cs="Calibri" w:eastAsia="Calibri" w:hAnsi="Calibri"/>
              <w:b w:val="1"/>
              <w:i w:val="0"/>
              <w:smallCaps w:val="0"/>
              <w:strike w:val="0"/>
              <w:color w:val="000000"/>
              <w:sz w:val="22"/>
              <w:szCs w:val="22"/>
              <w:highlight w:val="white"/>
              <w:u w:val="none"/>
              <w:vertAlign w:val="baseline"/>
              <w:rtl w:val="0"/>
            </w:rPr>
            <w:t xml:space="preserve">3</w:t>
          </w:r>
          <w:r w:rsidDel="00000000" w:rsidR="00000000" w:rsidRPr="00000000">
            <w:fldChar w:fldCharType="end"/>
          </w:r>
          <w:r w:rsidDel="00000000" w:rsidR="00000000" w:rsidRPr="00000000">
            <w:rPr>
              <w:rtl w:val="0"/>
            </w:rPr>
          </w:r>
        </w:p>
        <w:p w:rsidR="00000000" w:rsidDel="00000000" w:rsidP="00000000" w:rsidRDefault="00000000" w:rsidRPr="00000000" w14:paraId="0000000F">
          <w:pPr>
            <w:tabs>
              <w:tab w:val="right" w:pos="6230.551181102363"/>
            </w:tabs>
            <w:spacing w:before="200" w:line="240" w:lineRule="auto"/>
            <w:ind w:left="0" w:firstLine="0"/>
            <w:rPr>
              <w:rFonts w:ascii="Calibri" w:cs="Calibri" w:eastAsia="Calibri" w:hAnsi="Calibri"/>
              <w:b w:val="1"/>
              <w:i w:val="0"/>
              <w:smallCaps w:val="0"/>
              <w:strike w:val="0"/>
              <w:color w:val="000000"/>
              <w:sz w:val="22"/>
              <w:szCs w:val="22"/>
              <w:highlight w:val="white"/>
              <w:u w:val="none"/>
              <w:vertAlign w:val="baseline"/>
            </w:rPr>
          </w:pPr>
          <w:hyperlink w:anchor="_heading=h.1fob9te">
            <w:r w:rsidDel="00000000" w:rsidR="00000000" w:rsidRPr="00000000">
              <w:rPr>
                <w:rFonts w:ascii="Calibri" w:cs="Calibri" w:eastAsia="Calibri" w:hAnsi="Calibri"/>
                <w:b w:val="1"/>
                <w:i w:val="0"/>
                <w:smallCaps w:val="0"/>
                <w:strike w:val="0"/>
                <w:color w:val="000000"/>
                <w:sz w:val="22"/>
                <w:szCs w:val="22"/>
                <w:highlight w:val="white"/>
                <w:u w:val="none"/>
                <w:vertAlign w:val="baseline"/>
                <w:rtl w:val="0"/>
              </w:rPr>
              <w:t xml:space="preserve">2. PROGRAMA DE NECESSIDADES</w:t>
            </w:r>
          </w:hyperlink>
          <w:r w:rsidDel="00000000" w:rsidR="00000000" w:rsidRPr="00000000">
            <w:rPr>
              <w:rFonts w:ascii="Calibri" w:cs="Calibri" w:eastAsia="Calibri" w:hAnsi="Calibri"/>
              <w:b w:val="1"/>
              <w:i w:val="0"/>
              <w:smallCaps w:val="0"/>
              <w:strike w:val="0"/>
              <w:color w:val="000000"/>
              <w:sz w:val="22"/>
              <w:szCs w:val="22"/>
              <w:highlight w:val="white"/>
              <w:u w:val="none"/>
              <w:vertAlign w:val="baseline"/>
              <w:rtl w:val="0"/>
            </w:rPr>
            <w:tab/>
          </w:r>
          <w:r w:rsidDel="00000000" w:rsidR="00000000" w:rsidRPr="00000000">
            <w:fldChar w:fldCharType="begin"/>
            <w:instrText xml:space="preserve"> PAGEREF _heading=h.1fob9te \h </w:instrText>
            <w:fldChar w:fldCharType="separate"/>
          </w:r>
          <w:r w:rsidDel="00000000" w:rsidR="00000000" w:rsidRPr="00000000">
            <w:rPr>
              <w:rFonts w:ascii="Calibri" w:cs="Calibri" w:eastAsia="Calibri" w:hAnsi="Calibri"/>
              <w:b w:val="1"/>
              <w:i w:val="0"/>
              <w:smallCaps w:val="0"/>
              <w:strike w:val="0"/>
              <w:color w:val="000000"/>
              <w:sz w:val="22"/>
              <w:szCs w:val="22"/>
              <w:highlight w:val="white"/>
              <w:u w:val="none"/>
              <w:vertAlign w:val="baseline"/>
              <w:rtl w:val="0"/>
            </w:rPr>
            <w:t xml:space="preserve">4</w:t>
          </w:r>
          <w:r w:rsidDel="00000000" w:rsidR="00000000" w:rsidRPr="00000000">
            <w:fldChar w:fldCharType="end"/>
          </w:r>
          <w:r w:rsidDel="00000000" w:rsidR="00000000" w:rsidRPr="00000000">
            <w:rPr>
              <w:rtl w:val="0"/>
            </w:rPr>
          </w:r>
        </w:p>
        <w:p w:rsidR="00000000" w:rsidDel="00000000" w:rsidP="00000000" w:rsidRDefault="00000000" w:rsidRPr="00000000" w14:paraId="00000010">
          <w:pPr>
            <w:tabs>
              <w:tab w:val="right" w:pos="6230.551181102363"/>
            </w:tabs>
            <w:spacing w:before="200" w:line="240" w:lineRule="auto"/>
            <w:ind w:left="0" w:firstLine="0"/>
            <w:rPr>
              <w:rFonts w:ascii="Calibri" w:cs="Calibri" w:eastAsia="Calibri" w:hAnsi="Calibri"/>
              <w:b w:val="1"/>
              <w:i w:val="0"/>
              <w:smallCaps w:val="0"/>
              <w:strike w:val="0"/>
              <w:color w:val="000000"/>
              <w:sz w:val="22"/>
              <w:szCs w:val="22"/>
              <w:highlight w:val="white"/>
              <w:u w:val="none"/>
              <w:vertAlign w:val="baseline"/>
            </w:rPr>
          </w:pPr>
          <w:hyperlink w:anchor="_heading=h.3znysh7">
            <w:r w:rsidDel="00000000" w:rsidR="00000000" w:rsidRPr="00000000">
              <w:rPr>
                <w:rFonts w:ascii="Calibri" w:cs="Calibri" w:eastAsia="Calibri" w:hAnsi="Calibri"/>
                <w:b w:val="1"/>
                <w:i w:val="0"/>
                <w:smallCaps w:val="0"/>
                <w:strike w:val="0"/>
                <w:color w:val="000000"/>
                <w:sz w:val="22"/>
                <w:szCs w:val="22"/>
                <w:highlight w:val="white"/>
                <w:u w:val="none"/>
                <w:vertAlign w:val="baseline"/>
                <w:rtl w:val="0"/>
              </w:rPr>
              <w:t xml:space="preserve">3. EVOLUÇÃO DO PROJETO</w:t>
            </w:r>
          </w:hyperlink>
          <w:r w:rsidDel="00000000" w:rsidR="00000000" w:rsidRPr="00000000">
            <w:rPr>
              <w:rFonts w:ascii="Calibri" w:cs="Calibri" w:eastAsia="Calibri" w:hAnsi="Calibri"/>
              <w:b w:val="1"/>
              <w:i w:val="0"/>
              <w:smallCaps w:val="0"/>
              <w:strike w:val="0"/>
              <w:color w:val="000000"/>
              <w:sz w:val="22"/>
              <w:szCs w:val="22"/>
              <w:highlight w:val="white"/>
              <w:u w:val="none"/>
              <w:vertAlign w:val="baseline"/>
              <w:rtl w:val="0"/>
            </w:rPr>
            <w:tab/>
          </w:r>
          <w:r w:rsidDel="00000000" w:rsidR="00000000" w:rsidRPr="00000000">
            <w:fldChar w:fldCharType="begin"/>
            <w:instrText xml:space="preserve"> PAGEREF _heading=h.3znysh7 \h </w:instrText>
            <w:fldChar w:fldCharType="separate"/>
          </w:r>
          <w:r w:rsidDel="00000000" w:rsidR="00000000" w:rsidRPr="00000000">
            <w:rPr>
              <w:rFonts w:ascii="Calibri" w:cs="Calibri" w:eastAsia="Calibri" w:hAnsi="Calibri"/>
              <w:b w:val="1"/>
              <w:i w:val="0"/>
              <w:smallCaps w:val="0"/>
              <w:strike w:val="0"/>
              <w:color w:val="000000"/>
              <w:sz w:val="22"/>
              <w:szCs w:val="22"/>
              <w:highlight w:val="white"/>
              <w:u w:val="none"/>
              <w:vertAlign w:val="baseline"/>
              <w:rtl w:val="0"/>
            </w:rPr>
            <w:t xml:space="preserve">5</w:t>
          </w:r>
          <w:r w:rsidDel="00000000" w:rsidR="00000000" w:rsidRPr="00000000">
            <w:fldChar w:fldCharType="end"/>
          </w:r>
          <w:r w:rsidDel="00000000" w:rsidR="00000000" w:rsidRPr="00000000">
            <w:rPr>
              <w:rtl w:val="0"/>
            </w:rPr>
          </w:r>
        </w:p>
        <w:p w:rsidR="00000000" w:rsidDel="00000000" w:rsidP="00000000" w:rsidRDefault="00000000" w:rsidRPr="00000000" w14:paraId="00000011">
          <w:pPr>
            <w:tabs>
              <w:tab w:val="right" w:pos="6230.551181102363"/>
            </w:tabs>
            <w:spacing w:before="200" w:line="240" w:lineRule="auto"/>
            <w:ind w:left="0" w:firstLine="0"/>
            <w:rPr>
              <w:rFonts w:ascii="Calibri" w:cs="Calibri" w:eastAsia="Calibri" w:hAnsi="Calibri"/>
              <w:b w:val="1"/>
              <w:i w:val="0"/>
              <w:smallCaps w:val="0"/>
              <w:strike w:val="0"/>
              <w:color w:val="000000"/>
              <w:sz w:val="22"/>
              <w:szCs w:val="22"/>
              <w:highlight w:val="white"/>
              <w:u w:val="none"/>
              <w:vertAlign w:val="baseline"/>
            </w:rPr>
          </w:pPr>
          <w:hyperlink w:anchor="_heading=h.2et92p0">
            <w:r w:rsidDel="00000000" w:rsidR="00000000" w:rsidRPr="00000000">
              <w:rPr>
                <w:rFonts w:ascii="Calibri" w:cs="Calibri" w:eastAsia="Calibri" w:hAnsi="Calibri"/>
                <w:b w:val="1"/>
                <w:i w:val="0"/>
                <w:smallCaps w:val="0"/>
                <w:strike w:val="0"/>
                <w:color w:val="000000"/>
                <w:sz w:val="22"/>
                <w:szCs w:val="22"/>
                <w:highlight w:val="white"/>
                <w:u w:val="none"/>
                <w:vertAlign w:val="baseline"/>
                <w:rtl w:val="0"/>
              </w:rPr>
              <w:t xml:space="preserve">4. SOLUÇÕES PROJETUAIS</w:t>
            </w:r>
          </w:hyperlink>
          <w:r w:rsidDel="00000000" w:rsidR="00000000" w:rsidRPr="00000000">
            <w:rPr>
              <w:rFonts w:ascii="Calibri" w:cs="Calibri" w:eastAsia="Calibri" w:hAnsi="Calibri"/>
              <w:b w:val="1"/>
              <w:i w:val="0"/>
              <w:smallCaps w:val="0"/>
              <w:strike w:val="0"/>
              <w:color w:val="000000"/>
              <w:sz w:val="22"/>
              <w:szCs w:val="22"/>
              <w:highlight w:val="white"/>
              <w:u w:val="none"/>
              <w:vertAlign w:val="baseline"/>
              <w:rtl w:val="0"/>
            </w:rPr>
            <w:tab/>
          </w:r>
          <w:r w:rsidDel="00000000" w:rsidR="00000000" w:rsidRPr="00000000">
            <w:fldChar w:fldCharType="begin"/>
            <w:instrText xml:space="preserve"> PAGEREF _heading=h.2et92p0 \h </w:instrText>
            <w:fldChar w:fldCharType="separate"/>
          </w:r>
          <w:r w:rsidDel="00000000" w:rsidR="00000000" w:rsidRPr="00000000">
            <w:rPr>
              <w:rFonts w:ascii="Calibri" w:cs="Calibri" w:eastAsia="Calibri" w:hAnsi="Calibri"/>
              <w:b w:val="1"/>
              <w:i w:val="0"/>
              <w:smallCaps w:val="0"/>
              <w:strike w:val="0"/>
              <w:color w:val="000000"/>
              <w:sz w:val="22"/>
              <w:szCs w:val="22"/>
              <w:highlight w:val="white"/>
              <w:u w:val="none"/>
              <w:vertAlign w:val="baseline"/>
              <w:rtl w:val="0"/>
            </w:rPr>
            <w:t xml:space="preserve">5</w:t>
          </w:r>
          <w:r w:rsidDel="00000000" w:rsidR="00000000" w:rsidRPr="00000000">
            <w:fldChar w:fldCharType="end"/>
          </w:r>
          <w:r w:rsidDel="00000000" w:rsidR="00000000" w:rsidRPr="00000000">
            <w:rPr>
              <w:rtl w:val="0"/>
            </w:rPr>
          </w:r>
        </w:p>
        <w:p w:rsidR="00000000" w:rsidDel="00000000" w:rsidP="00000000" w:rsidRDefault="00000000" w:rsidRPr="00000000" w14:paraId="00000012">
          <w:pPr>
            <w:tabs>
              <w:tab w:val="right" w:pos="6230.551181102363"/>
            </w:tabs>
            <w:spacing w:before="200" w:line="240" w:lineRule="auto"/>
            <w:ind w:left="0" w:firstLine="0"/>
            <w:rPr>
              <w:b w:val="1"/>
              <w:highlight w:val="white"/>
            </w:rPr>
          </w:pPr>
          <w:hyperlink w:anchor="_heading=h.dnxy4ao63w2s">
            <w:r w:rsidDel="00000000" w:rsidR="00000000" w:rsidRPr="00000000">
              <w:rPr>
                <w:b w:val="1"/>
                <w:highlight w:val="white"/>
                <w:rtl w:val="0"/>
              </w:rPr>
              <w:t xml:space="preserve">5. INVIABILIDADE TÉCNICA</w:t>
            </w:r>
          </w:hyperlink>
          <w:r w:rsidDel="00000000" w:rsidR="00000000" w:rsidRPr="00000000">
            <w:rPr>
              <w:b w:val="1"/>
              <w:highlight w:val="white"/>
              <w:rtl w:val="0"/>
            </w:rPr>
            <w:tab/>
          </w:r>
          <w:r w:rsidDel="00000000" w:rsidR="00000000" w:rsidRPr="00000000">
            <w:fldChar w:fldCharType="begin"/>
            <w:instrText xml:space="preserve"> PAGEREF _heading=h.dnxy4ao63w2s \h </w:instrText>
            <w:fldChar w:fldCharType="separate"/>
          </w:r>
          <w:r w:rsidDel="00000000" w:rsidR="00000000" w:rsidRPr="00000000">
            <w:rPr>
              <w:b w:val="1"/>
              <w:highlight w:val="white"/>
              <w:rtl w:val="0"/>
            </w:rPr>
            <w:t xml:space="preserve">7</w:t>
          </w:r>
          <w:r w:rsidDel="00000000" w:rsidR="00000000" w:rsidRPr="00000000">
            <w:fldChar w:fldCharType="end"/>
          </w:r>
          <w:r w:rsidDel="00000000" w:rsidR="00000000" w:rsidRPr="00000000">
            <w:rPr>
              <w:rtl w:val="0"/>
            </w:rPr>
          </w:r>
        </w:p>
        <w:p w:rsidR="00000000" w:rsidDel="00000000" w:rsidP="00000000" w:rsidRDefault="00000000" w:rsidRPr="00000000" w14:paraId="00000013">
          <w:pPr>
            <w:tabs>
              <w:tab w:val="right" w:pos="6230.551181102363"/>
            </w:tabs>
            <w:spacing w:after="80" w:before="200" w:line="240" w:lineRule="auto"/>
            <w:ind w:left="0" w:firstLine="0"/>
            <w:rPr>
              <w:rFonts w:ascii="Calibri" w:cs="Calibri" w:eastAsia="Calibri" w:hAnsi="Calibri"/>
              <w:b w:val="1"/>
              <w:i w:val="0"/>
              <w:smallCaps w:val="0"/>
              <w:strike w:val="0"/>
              <w:color w:val="000000"/>
              <w:sz w:val="22"/>
              <w:szCs w:val="22"/>
              <w:highlight w:val="white"/>
              <w:u w:val="none"/>
              <w:vertAlign w:val="baseline"/>
            </w:rPr>
          </w:pPr>
          <w:hyperlink w:anchor="_heading=h.4d34og8">
            <w:r w:rsidDel="00000000" w:rsidR="00000000" w:rsidRPr="00000000">
              <w:rPr>
                <w:rFonts w:ascii="Calibri" w:cs="Calibri" w:eastAsia="Calibri" w:hAnsi="Calibri"/>
                <w:b w:val="1"/>
                <w:i w:val="0"/>
                <w:smallCaps w:val="0"/>
                <w:strike w:val="0"/>
                <w:color w:val="000000"/>
                <w:sz w:val="22"/>
                <w:szCs w:val="22"/>
                <w:highlight w:val="white"/>
                <w:u w:val="none"/>
                <w:vertAlign w:val="baseline"/>
                <w:rtl w:val="0"/>
              </w:rPr>
              <w:t xml:space="preserve">6. REFERÊNCIAS NORMATIVAS</w:t>
            </w:r>
          </w:hyperlink>
          <w:r w:rsidDel="00000000" w:rsidR="00000000" w:rsidRPr="00000000">
            <w:rPr>
              <w:rFonts w:ascii="Calibri" w:cs="Calibri" w:eastAsia="Calibri" w:hAnsi="Calibri"/>
              <w:b w:val="1"/>
              <w:i w:val="0"/>
              <w:smallCaps w:val="0"/>
              <w:strike w:val="0"/>
              <w:color w:val="000000"/>
              <w:sz w:val="22"/>
              <w:szCs w:val="22"/>
              <w:highlight w:val="white"/>
              <w:u w:val="none"/>
              <w:vertAlign w:val="baseline"/>
              <w:rtl w:val="0"/>
            </w:rPr>
            <w:tab/>
          </w:r>
          <w:r w:rsidDel="00000000" w:rsidR="00000000" w:rsidRPr="00000000">
            <w:fldChar w:fldCharType="begin"/>
            <w:instrText xml:space="preserve"> PAGEREF _heading=h.4d34og8 \h </w:instrText>
            <w:fldChar w:fldCharType="separate"/>
          </w:r>
          <w:r w:rsidDel="00000000" w:rsidR="00000000" w:rsidRPr="00000000">
            <w:rPr>
              <w:rFonts w:ascii="Calibri" w:cs="Calibri" w:eastAsia="Calibri" w:hAnsi="Calibri"/>
              <w:b w:val="1"/>
              <w:i w:val="0"/>
              <w:smallCaps w:val="0"/>
              <w:strike w:val="0"/>
              <w:color w:val="000000"/>
              <w:sz w:val="22"/>
              <w:szCs w:val="22"/>
              <w:highlight w:val="white"/>
              <w:u w:val="none"/>
              <w:vertAlign w:val="baseline"/>
              <w:rtl w:val="0"/>
            </w:rPr>
            <w:t xml:space="preserve">7</w:t>
          </w:r>
          <w:r w:rsidDel="00000000" w:rsidR="00000000" w:rsidRPr="00000000">
            <w:fldChar w:fldCharType="end"/>
          </w:r>
          <w:r w:rsidDel="00000000" w:rsidR="00000000" w:rsidRPr="00000000">
            <w:rPr>
              <w:rtl w:val="0"/>
            </w:rPr>
          </w:r>
          <w:r w:rsidDel="00000000" w:rsidR="00000000" w:rsidRPr="00000000">
            <w:fldChar w:fldCharType="end"/>
          </w:r>
        </w:p>
      </w:sdtContent>
    </w:sdt>
    <w:p w:rsidR="00000000" w:rsidDel="00000000" w:rsidP="00000000" w:rsidRDefault="00000000" w:rsidRPr="00000000" w14:paraId="00000014">
      <w:pPr>
        <w:rPr>
          <w:rFonts w:ascii="Calibri" w:cs="Calibri" w:eastAsia="Calibri" w:hAnsi="Calibri"/>
          <w:b w:val="1"/>
          <w:color w:val="c00000"/>
          <w:sz w:val="24"/>
          <w:szCs w:val="24"/>
          <w:highlight w:val="white"/>
        </w:rPr>
      </w:pPr>
      <w:r w:rsidDel="00000000" w:rsidR="00000000" w:rsidRPr="00000000">
        <w:br w:type="page"/>
      </w:r>
      <w:r w:rsidDel="00000000" w:rsidR="00000000" w:rsidRPr="00000000">
        <w:rPr>
          <w:rtl w:val="0"/>
        </w:rPr>
      </w:r>
    </w:p>
    <w:p w:rsidR="00000000" w:rsidDel="00000000" w:rsidP="00000000" w:rsidRDefault="00000000" w:rsidRPr="00000000" w14:paraId="00000015">
      <w:pPr>
        <w:pStyle w:val="Heading1"/>
        <w:ind w:left="0" w:firstLine="0"/>
        <w:rPr>
          <w:highlight w:val="white"/>
        </w:rPr>
      </w:pPr>
      <w:bookmarkStart w:colFirst="0" w:colLast="0" w:name="_heading=h.30j0zll" w:id="1"/>
      <w:bookmarkEnd w:id="1"/>
      <w:r w:rsidDel="00000000" w:rsidR="00000000" w:rsidRPr="00000000">
        <w:rPr>
          <w:color w:val="990000"/>
          <w:highlight w:val="white"/>
          <w:rtl w:val="0"/>
        </w:rPr>
        <w:t xml:space="preserve">1. INTRODUÇÃO</w:t>
      </w:r>
      <w:r w:rsidDel="00000000" w:rsidR="00000000" w:rsidRPr="00000000">
        <w:rPr>
          <w:rtl w:val="0"/>
        </w:rPr>
      </w:r>
    </w:p>
    <w:p w:rsidR="00000000" w:rsidDel="00000000" w:rsidP="00000000" w:rsidRDefault="00000000" w:rsidRPr="00000000" w14:paraId="00000016">
      <w:pPr>
        <w:spacing w:after="0" w:line="240" w:lineRule="auto"/>
        <w:jc w:val="both"/>
        <w:rPr>
          <w:highlight w:val="white"/>
        </w:rPr>
      </w:pPr>
      <w:r w:rsidDel="00000000" w:rsidR="00000000" w:rsidRPr="00000000">
        <w:rPr>
          <w:rtl w:val="0"/>
        </w:rPr>
        <w:t xml:space="preserve">O presente relatório é parte dos produtos relativos ao Projeto de reforma da pós-graduação em Engenharia Biomédica - situada no segundo andar do edifício Sede do CTG, Bloco A, no Campus Reitor Joaquim Amazonas, localizado no</w:t>
      </w:r>
      <w:r w:rsidDel="00000000" w:rsidR="00000000" w:rsidRPr="00000000">
        <w:rPr>
          <w:highlight w:val="white"/>
          <w:rtl w:val="0"/>
        </w:rPr>
        <w:t xml:space="preserve"> bairro do Engenho do Meio, na cidade de Recife-PE. </w:t>
      </w:r>
    </w:p>
    <w:p w:rsidR="00000000" w:rsidDel="00000000" w:rsidP="00000000" w:rsidRDefault="00000000" w:rsidRPr="00000000" w14:paraId="00000017">
      <w:pPr>
        <w:spacing w:after="0" w:line="240" w:lineRule="auto"/>
        <w:jc w:val="both"/>
        <w:rPr>
          <w:highlight w:val="white"/>
        </w:rPr>
      </w:pPr>
      <w:r w:rsidDel="00000000" w:rsidR="00000000" w:rsidRPr="00000000">
        <w:rPr>
          <w:highlight w:val="white"/>
        </w:rPr>
        <w:drawing>
          <wp:inline distB="114300" distT="114300" distL="114300" distR="114300">
            <wp:extent cx="3956400" cy="3327400"/>
            <wp:effectExtent b="0" l="0" r="0" t="0"/>
            <wp:docPr id="14" name="image7.png"/>
            <a:graphic>
              <a:graphicData uri="http://schemas.openxmlformats.org/drawingml/2006/picture">
                <pic:pic>
                  <pic:nvPicPr>
                    <pic:cNvPr id="0" name="image7.png"/>
                    <pic:cNvPicPr preferRelativeResize="0"/>
                  </pic:nvPicPr>
                  <pic:blipFill>
                    <a:blip r:embed="rId9"/>
                    <a:srcRect b="0" l="0" r="0" t="0"/>
                    <a:stretch>
                      <a:fillRect/>
                    </a:stretch>
                  </pic:blipFill>
                  <pic:spPr>
                    <a:xfrm>
                      <a:off x="0" y="0"/>
                      <a:ext cx="3956400" cy="3327400"/>
                    </a:xfrm>
                    <a:prstGeom prst="rect"/>
                    <a:ln/>
                  </pic:spPr>
                </pic:pic>
              </a:graphicData>
            </a:graphic>
          </wp:inline>
        </w:drawing>
      </w:r>
      <w:r w:rsidDel="00000000" w:rsidR="00000000" w:rsidRPr="00000000">
        <w:rPr>
          <w:rtl w:val="0"/>
        </w:rPr>
      </w:r>
    </w:p>
    <w:p w:rsidR="00000000" w:rsidDel="00000000" w:rsidP="00000000" w:rsidRDefault="00000000" w:rsidRPr="00000000" w14:paraId="00000018">
      <w:pPr>
        <w:jc w:val="center"/>
        <w:rPr>
          <w:highlight w:val="white"/>
        </w:rPr>
      </w:pPr>
      <w:r w:rsidDel="00000000" w:rsidR="00000000" w:rsidRPr="00000000">
        <w:rPr>
          <w:sz w:val="20"/>
          <w:szCs w:val="20"/>
          <w:rtl w:val="0"/>
        </w:rPr>
        <w:t xml:space="preserve">Imagem 01 - Planta de Situação</w:t>
      </w:r>
      <w:r w:rsidDel="00000000" w:rsidR="00000000" w:rsidRPr="00000000">
        <w:rPr>
          <w:rtl w:val="0"/>
        </w:rPr>
      </w:r>
    </w:p>
    <w:p w:rsidR="00000000" w:rsidDel="00000000" w:rsidP="00000000" w:rsidRDefault="00000000" w:rsidRPr="00000000" w14:paraId="00000019">
      <w:pPr>
        <w:spacing w:after="0" w:line="240" w:lineRule="auto"/>
        <w:jc w:val="both"/>
        <w:rPr>
          <w:highlight w:val="white"/>
        </w:rPr>
      </w:pPr>
      <w:r w:rsidDel="00000000" w:rsidR="00000000" w:rsidRPr="00000000">
        <w:rPr>
          <w:highlight w:val="white"/>
          <w:rtl w:val="0"/>
        </w:rPr>
        <w:t xml:space="preserve">Neste documento será apresentado o programa de necessidades acordado em reuniões com o demandante, professor Wellington.</w:t>
      </w:r>
    </w:p>
    <w:p w:rsidR="00000000" w:rsidDel="00000000" w:rsidP="00000000" w:rsidRDefault="00000000" w:rsidRPr="00000000" w14:paraId="0000001A">
      <w:pPr>
        <w:spacing w:after="0" w:line="240" w:lineRule="auto"/>
        <w:jc w:val="center"/>
        <w:rPr>
          <w:highlight w:val="white"/>
        </w:rPr>
      </w:pPr>
      <w:r w:rsidDel="00000000" w:rsidR="00000000" w:rsidRPr="00000000">
        <w:rPr>
          <w:highlight w:val="white"/>
        </w:rPr>
        <w:drawing>
          <wp:inline distB="114300" distT="114300" distL="114300" distR="114300">
            <wp:extent cx="1284112" cy="1905002"/>
            <wp:effectExtent b="0" l="0" r="0" t="0"/>
            <wp:docPr id="17" name="image1.png"/>
            <a:graphic>
              <a:graphicData uri="http://schemas.openxmlformats.org/drawingml/2006/picture">
                <pic:pic>
                  <pic:nvPicPr>
                    <pic:cNvPr id="0" name="image1.png"/>
                    <pic:cNvPicPr preferRelativeResize="0"/>
                  </pic:nvPicPr>
                  <pic:blipFill>
                    <a:blip r:embed="rId10"/>
                    <a:srcRect b="0" l="0" r="0" t="0"/>
                    <a:stretch>
                      <a:fillRect/>
                    </a:stretch>
                  </pic:blipFill>
                  <pic:spPr>
                    <a:xfrm>
                      <a:off x="0" y="0"/>
                      <a:ext cx="1284112" cy="1905002"/>
                    </a:xfrm>
                    <a:prstGeom prst="rect"/>
                    <a:ln/>
                  </pic:spPr>
                </pic:pic>
              </a:graphicData>
            </a:graphic>
          </wp:inline>
        </w:drawing>
      </w:r>
      <w:r w:rsidDel="00000000" w:rsidR="00000000" w:rsidRPr="00000000">
        <w:rPr>
          <w:rtl w:val="0"/>
        </w:rPr>
      </w:r>
    </w:p>
    <w:p w:rsidR="00000000" w:rsidDel="00000000" w:rsidP="00000000" w:rsidRDefault="00000000" w:rsidRPr="00000000" w14:paraId="0000001B">
      <w:pPr>
        <w:jc w:val="center"/>
        <w:rPr>
          <w:highlight w:val="white"/>
        </w:rPr>
      </w:pPr>
      <w:r w:rsidDel="00000000" w:rsidR="00000000" w:rsidRPr="00000000">
        <w:rPr>
          <w:sz w:val="20"/>
          <w:szCs w:val="20"/>
          <w:rtl w:val="0"/>
        </w:rPr>
        <w:t xml:space="preserve">Imagem 02 - Planta Chave - CTG</w:t>
      </w:r>
      <w:r w:rsidDel="00000000" w:rsidR="00000000" w:rsidRPr="00000000">
        <w:rPr>
          <w:rtl w:val="0"/>
        </w:rPr>
      </w:r>
    </w:p>
    <w:p w:rsidR="00000000" w:rsidDel="00000000" w:rsidP="00000000" w:rsidRDefault="00000000" w:rsidRPr="00000000" w14:paraId="0000001C">
      <w:pPr>
        <w:pStyle w:val="Heading1"/>
        <w:rPr>
          <w:color w:val="990000"/>
          <w:highlight w:val="white"/>
        </w:rPr>
      </w:pPr>
      <w:bookmarkStart w:colFirst="0" w:colLast="0" w:name="_heading=h.1fob9te" w:id="2"/>
      <w:bookmarkEnd w:id="2"/>
      <w:r w:rsidDel="00000000" w:rsidR="00000000" w:rsidRPr="00000000">
        <w:rPr>
          <w:color w:val="990000"/>
          <w:highlight w:val="white"/>
          <w:rtl w:val="0"/>
        </w:rPr>
        <w:t xml:space="preserve">2. JUSTIFICATIVA DO REFORMA</w:t>
      </w:r>
    </w:p>
    <w:p w:rsidR="00000000" w:rsidDel="00000000" w:rsidP="00000000" w:rsidRDefault="00000000" w:rsidRPr="00000000" w14:paraId="0000001D">
      <w:pPr>
        <w:jc w:val="both"/>
        <w:rPr/>
      </w:pPr>
      <w:r w:rsidDel="00000000" w:rsidR="00000000" w:rsidRPr="00000000">
        <w:rPr>
          <w:rtl w:val="0"/>
        </w:rPr>
        <w:t xml:space="preserve">O Programa de Pós-Graduação em Engenharia Biomédica (PPGEB) na UFPE promove a sinergia entre engenheiros, profissionais da área de saúde e cientistas para investigar diversas questões relacionadas com as funções do corpo humano (anatomia e fisiologia) e sua patologia, desenvolvendo novas tecnologias para melhorar a saúde humana. Trata-se de um programa interdisciplinar em que se aplicam as diversas técnicas de engenharia, biologia, computação, medicina e ciência aplicada de maneira inovadora, promovendo novas estratégias para aumentar a qualidade da saúde humana através do desenvolvimento de sensores e sistemas biomédicos. O programa foi criado em 2012. Em quatro anos de existência, o PPGEB já formou mais de 10 mestres em engenharia biomédica, que atuam nas diversas áreas da engenharia biomédica ou seguiram para programas de doutorado. Atualmente o PPGEB conta com 40 estudantes.</w:t>
      </w:r>
    </w:p>
    <w:p w:rsidR="00000000" w:rsidDel="00000000" w:rsidP="00000000" w:rsidRDefault="00000000" w:rsidRPr="00000000" w14:paraId="0000001E">
      <w:pPr>
        <w:jc w:val="both"/>
        <w:rPr/>
      </w:pPr>
      <w:r w:rsidDel="00000000" w:rsidR="00000000" w:rsidRPr="00000000">
        <w:rPr>
          <w:rtl w:val="0"/>
        </w:rPr>
        <w:t xml:space="preserve">O Curso de Engenharia Biomédica da UFPE foi criado em 2001, emergindo da cooperação entre a Universidade Federal de Pernambuco, a Federação das Indústrias de Pernambuco (FIEPE), o Instituto Euvaldo Lodi (IEL), e a UTC. O curso foi criado e recebeu autorização pelo CCEPE em 3a. reunião extraordinária em 12 de julho de 2001. O curso entrou em funcionamento em 2002. O reconhecimento do curso se deu pela Portaria 1.088, de 14 de dezembro de 2006. O curso conta com uma única entrada de 30 vagas. Atualmente, o curso conta com cerca de 120 estudantes.</w:t>
      </w:r>
    </w:p>
    <w:p w:rsidR="00000000" w:rsidDel="00000000" w:rsidP="00000000" w:rsidRDefault="00000000" w:rsidRPr="00000000" w14:paraId="0000001F">
      <w:pPr>
        <w:jc w:val="both"/>
        <w:rPr/>
      </w:pPr>
      <w:r w:rsidDel="00000000" w:rsidR="00000000" w:rsidRPr="00000000">
        <w:rPr>
          <w:rtl w:val="0"/>
        </w:rPr>
        <w:t xml:space="preserve">Em 2013 foi criado o Departamento de Engenharia Biomédica, unidade acadêmica alocada no Centro de Tecnologia e Geociências, Escola de Engenharia de Pernambuco. O Curso de Graduação em Engenharia Biomédica da UFPE tem por finalidade formar de maneira interdisciplinar profissionais de Engenharia com base conceitual e habilidades para atuar no equacionamento, levantamento de dados e solução de problemas na área da saúde. Esses profissionais podem atuar em atividades de projeto, produção, gestão e controle de qualidade de dispositivos biomédicos em organizações públicas e privadas de saúde, podendo atuar também em atividades de pesquisa e desenvolvimento de processos e dispositivos biomédicos para uso em prevenção e diagnóstico de doenças, terapia e monitoração de sinais vitais, além de dispositivos biomédicos para reabilitação e tecnologias assistivas. Este curso é um dos pioneiros na área de Engenharia Biomédica no Brasil, capaz de suprir as necessidades reais de demanda de profissionais para os setores de Engenharia Clínica, Engenharia Médica, Engenharia Hospitalar, Instrumentação Biomédica e Inovação em Saúde, principalmente nas regiões Norte e Nordeste. Contudo, egressos do Curso de Graduação em Engenharia Biomédica têm atuado em todo o país e no exterior em hospitais, na indústria, em institutos de pesquisa, e como empreendedores em inovação em saúde.</w:t>
      </w:r>
    </w:p>
    <w:p w:rsidR="00000000" w:rsidDel="00000000" w:rsidP="00000000" w:rsidRDefault="00000000" w:rsidRPr="00000000" w14:paraId="00000020">
      <w:pPr>
        <w:jc w:val="both"/>
        <w:rPr/>
      </w:pPr>
      <w:r w:rsidDel="00000000" w:rsidR="00000000" w:rsidRPr="00000000">
        <w:rPr>
          <w:rtl w:val="0"/>
        </w:rPr>
        <w:t xml:space="preserve">Contudo, o Programa de Pós-Graduação em Engenharia Biomédica ainda funciona em instalações temporárias no prédio da Área II, onde se encontra a secretaria do curso, um laboratório de informática e um laboratório de instrumentação. O curso conta com uma única sala de aula, compartilhada com os outros cursos da Área II. Adicionalmente, os 12 docentes do Departamento de Engenharia Biomédica ainda não dispõem de gabinetes para a realização de atividades de orientação de estudantes de graduação e de pós-graduação, preparação de aulas e apoio à pesquisa. A reforma do 2º andar do prédio administrativo do CTG vai permitir: a instalação da secretaria do PPGEB; um miniauditório, para aulas, defesas de dissertação e reuniões; duas salas de aula adicionais, para servir ao curso de graduação e à pós-graduação; três gabinetes para quatro professores cada e um gabinete para três professores, possibilitando espaços de pesquisa, preparação de aulas e orientação para os 12 docentes e mais três pesquisadores visitantes, estagiários de pós-doutorado ou futuros docentes do quadro temporário ou permanente; sala de estudos, para apoiar estudantes de pós-graduação em seus estudos individuais e em grupo; e um ambiente de convivência com uma copa, para proporcionar um ambiente saudável para estudantes e docentes socializarem e fazerem suas refeições.</w:t>
      </w:r>
    </w:p>
    <w:p w:rsidR="00000000" w:rsidDel="00000000" w:rsidP="00000000" w:rsidRDefault="00000000" w:rsidRPr="00000000" w14:paraId="00000021">
      <w:pPr>
        <w:rPr/>
      </w:pPr>
      <w:r w:rsidDel="00000000" w:rsidR="00000000" w:rsidRPr="00000000">
        <w:rPr>
          <w:rtl w:val="0"/>
        </w:rPr>
      </w:r>
    </w:p>
    <w:p w:rsidR="00000000" w:rsidDel="00000000" w:rsidP="00000000" w:rsidRDefault="00000000" w:rsidRPr="00000000" w14:paraId="00000022">
      <w:pPr>
        <w:rPr/>
      </w:pPr>
      <w:r w:rsidDel="00000000" w:rsidR="00000000" w:rsidRPr="00000000">
        <w:rPr>
          <w:rtl w:val="0"/>
        </w:rPr>
      </w:r>
    </w:p>
    <w:p w:rsidR="00000000" w:rsidDel="00000000" w:rsidP="00000000" w:rsidRDefault="00000000" w:rsidRPr="00000000" w14:paraId="00000023">
      <w:pPr>
        <w:pStyle w:val="Heading1"/>
        <w:rPr>
          <w:color w:val="990000"/>
          <w:highlight w:val="white"/>
        </w:rPr>
      </w:pPr>
      <w:bookmarkStart w:colFirst="0" w:colLast="0" w:name="_heading=h.a4mme17jd6dg" w:id="3"/>
      <w:bookmarkEnd w:id="3"/>
      <w:r w:rsidDel="00000000" w:rsidR="00000000" w:rsidRPr="00000000">
        <w:rPr>
          <w:color w:val="990000"/>
          <w:highlight w:val="white"/>
          <w:rtl w:val="0"/>
        </w:rPr>
        <w:t xml:space="preserve">3</w:t>
      </w:r>
      <w:r w:rsidDel="00000000" w:rsidR="00000000" w:rsidRPr="00000000">
        <w:rPr>
          <w:color w:val="990000"/>
          <w:highlight w:val="white"/>
          <w:rtl w:val="0"/>
        </w:rPr>
        <w:t xml:space="preserve">. PROGRAMA DE NECESSIDADES</w:t>
      </w:r>
    </w:p>
    <w:p w:rsidR="00000000" w:rsidDel="00000000" w:rsidP="00000000" w:rsidRDefault="00000000" w:rsidRPr="00000000" w14:paraId="00000024">
      <w:pPr>
        <w:rPr/>
      </w:pPr>
      <w:r w:rsidDel="00000000" w:rsidR="00000000" w:rsidRPr="00000000">
        <w:rPr>
          <w:rtl w:val="0"/>
        </w:rPr>
        <w:t xml:space="preserve">Foi solicitada a criação de salas de aula, gabinetes de professores, gabinete para professores visitantes, sala de estudo e um espaço de convivência e para refeições. </w:t>
      </w:r>
    </w:p>
    <w:p w:rsidR="00000000" w:rsidDel="00000000" w:rsidP="00000000" w:rsidRDefault="00000000" w:rsidRPr="00000000" w14:paraId="00000025">
      <w:pPr>
        <w:rPr/>
      </w:pPr>
      <w:r w:rsidDel="00000000" w:rsidR="00000000" w:rsidRPr="00000000">
        <w:rPr/>
        <w:drawing>
          <wp:inline distB="114300" distT="114300" distL="114300" distR="114300">
            <wp:extent cx="3956400" cy="1778000"/>
            <wp:effectExtent b="0" l="0" r="0" t="0"/>
            <wp:docPr id="16" name="image8.png"/>
            <a:graphic>
              <a:graphicData uri="http://schemas.openxmlformats.org/drawingml/2006/picture">
                <pic:pic>
                  <pic:nvPicPr>
                    <pic:cNvPr id="0" name="image8.png"/>
                    <pic:cNvPicPr preferRelativeResize="0"/>
                  </pic:nvPicPr>
                  <pic:blipFill>
                    <a:blip r:embed="rId11"/>
                    <a:srcRect b="0" l="0" r="0" t="0"/>
                    <a:stretch>
                      <a:fillRect/>
                    </a:stretch>
                  </pic:blipFill>
                  <pic:spPr>
                    <a:xfrm>
                      <a:off x="0" y="0"/>
                      <a:ext cx="3956400" cy="1778000"/>
                    </a:xfrm>
                    <a:prstGeom prst="rect"/>
                    <a:ln/>
                  </pic:spPr>
                </pic:pic>
              </a:graphicData>
            </a:graphic>
          </wp:inline>
        </w:drawing>
      </w:r>
      <w:r w:rsidDel="00000000" w:rsidR="00000000" w:rsidRPr="00000000">
        <w:rPr>
          <w:rtl w:val="0"/>
        </w:rPr>
      </w:r>
    </w:p>
    <w:p w:rsidR="00000000" w:rsidDel="00000000" w:rsidP="00000000" w:rsidRDefault="00000000" w:rsidRPr="00000000" w14:paraId="00000026">
      <w:pPr>
        <w:jc w:val="center"/>
        <w:rPr>
          <w:sz w:val="20"/>
          <w:szCs w:val="20"/>
        </w:rPr>
      </w:pPr>
      <w:r w:rsidDel="00000000" w:rsidR="00000000" w:rsidRPr="00000000">
        <w:rPr>
          <w:sz w:val="20"/>
          <w:szCs w:val="20"/>
          <w:rtl w:val="0"/>
        </w:rPr>
        <w:t xml:space="preserve">Imagem 03 - Planta de Layout Proposta</w:t>
      </w:r>
    </w:p>
    <w:p w:rsidR="00000000" w:rsidDel="00000000" w:rsidP="00000000" w:rsidRDefault="00000000" w:rsidRPr="00000000" w14:paraId="00000027">
      <w:pPr>
        <w:pStyle w:val="Heading1"/>
        <w:rPr>
          <w:color w:val="990000"/>
          <w:highlight w:val="white"/>
        </w:rPr>
      </w:pPr>
      <w:bookmarkStart w:colFirst="0" w:colLast="0" w:name="_heading=h.3znysh7" w:id="4"/>
      <w:bookmarkEnd w:id="4"/>
      <w:r w:rsidDel="00000000" w:rsidR="00000000" w:rsidRPr="00000000">
        <w:rPr>
          <w:color w:val="990000"/>
          <w:highlight w:val="white"/>
          <w:rtl w:val="0"/>
        </w:rPr>
        <w:t xml:space="preserve">4. EVOLUÇÃO DO PROJETO</w:t>
      </w:r>
    </w:p>
    <w:p w:rsidR="00000000" w:rsidDel="00000000" w:rsidP="00000000" w:rsidRDefault="00000000" w:rsidRPr="00000000" w14:paraId="00000028">
      <w:pPr>
        <w:jc w:val="both"/>
        <w:rPr/>
      </w:pPr>
      <w:r w:rsidDel="00000000" w:rsidR="00000000" w:rsidRPr="00000000">
        <w:rPr>
          <w:rtl w:val="0"/>
        </w:rPr>
        <w:t xml:space="preserve">O projeto de reforma da pós-graduação em Engenharia Biomédica foi proposto em 2021 pela arquiteta Carmem, no entanto não foi adiante pois não havia viabilidade orçamentária para execução. Em 2022 houve a retomada do projeto, com algumas adequações, pois o departamento conseguiu uma emenda parlamentar de 200 Mil Reais. Sendo assim foi realizada uma revisão da proposta de 2021, e a arquiteta Ana Tereza assumiu a responsabilidade pelo projeto. Devido à limitação orçamentária, ficou definido que o projeto contemplaria todo o pavimento, porém dividindo em duas etapas, uma a ser executada com a emenda já adquirida, e a segunda com orçamento posterior.</w:t>
      </w:r>
    </w:p>
    <w:p w:rsidR="00000000" w:rsidDel="00000000" w:rsidP="00000000" w:rsidRDefault="00000000" w:rsidRPr="00000000" w14:paraId="00000029">
      <w:pPr>
        <w:pStyle w:val="Heading1"/>
        <w:keepNext w:val="1"/>
        <w:keepLines w:val="1"/>
        <w:widowControl w:val="1"/>
        <w:pBdr>
          <w:top w:space="0" w:sz="0" w:val="nil"/>
          <w:left w:space="0" w:sz="0" w:val="nil"/>
          <w:bottom w:space="0" w:sz="0" w:val="nil"/>
          <w:right w:space="0" w:sz="0" w:val="nil"/>
          <w:between w:space="0" w:sz="0" w:val="nil"/>
        </w:pBdr>
        <w:shd w:fill="auto" w:val="clear"/>
        <w:spacing w:after="0" w:before="240" w:line="259" w:lineRule="auto"/>
        <w:ind w:left="0" w:right="0" w:firstLine="0"/>
        <w:jc w:val="left"/>
        <w:rPr/>
      </w:pPr>
      <w:bookmarkStart w:colFirst="0" w:colLast="0" w:name="_heading=h.2et92p0" w:id="5"/>
      <w:bookmarkEnd w:id="5"/>
      <w:r w:rsidDel="00000000" w:rsidR="00000000" w:rsidRPr="00000000">
        <w:rPr>
          <w:rtl w:val="0"/>
        </w:rPr>
        <w:t xml:space="preserve">5</w:t>
      </w:r>
      <w:r w:rsidDel="00000000" w:rsidR="00000000" w:rsidRPr="00000000">
        <w:rPr>
          <w:color w:val="990000"/>
          <w:highlight w:val="white"/>
          <w:rtl w:val="0"/>
        </w:rPr>
        <w:t xml:space="preserve">. SOLUÇÕES PROJETUAIS</w:t>
      </w:r>
      <w:r w:rsidDel="00000000" w:rsidR="00000000" w:rsidRPr="00000000">
        <w:rPr>
          <w:rtl w:val="0"/>
        </w:rPr>
      </w:r>
    </w:p>
    <w:p w:rsidR="00000000" w:rsidDel="00000000" w:rsidP="00000000" w:rsidRDefault="00000000" w:rsidRPr="00000000" w14:paraId="0000002A">
      <w:pPr>
        <w:jc w:val="both"/>
        <w:rPr/>
      </w:pPr>
      <w:r w:rsidDel="00000000" w:rsidR="00000000" w:rsidRPr="00000000">
        <w:rPr>
          <w:rtl w:val="0"/>
        </w:rPr>
        <w:t xml:space="preserve">Foi proposta a criação de uma secretaria e uma recepção com Hall de espera, que também servirá para realização de coffee breaks. Foram criados 04 gabinetes de professores que serão compartilhados por 04 docentes. Também foi criada uma sala para professores visitantes.</w:t>
      </w:r>
    </w:p>
    <w:p w:rsidR="00000000" w:rsidDel="00000000" w:rsidP="00000000" w:rsidRDefault="00000000" w:rsidRPr="00000000" w14:paraId="0000002B">
      <w:pPr>
        <w:jc w:val="both"/>
        <w:rPr/>
      </w:pPr>
      <w:r w:rsidDel="00000000" w:rsidR="00000000" w:rsidRPr="00000000">
        <w:rPr>
          <w:rtl w:val="0"/>
        </w:rPr>
        <w:t xml:space="preserve">Além disso, está sendo prevista a criação de 03 salas de aula e 01 sala de estudo. Também um espaço de convivência com copa. Propomos também a reforma dos banheiros existentes, criando uma DML para apoio técnico e um WC acessível.</w:t>
      </w:r>
    </w:p>
    <w:p w:rsidR="00000000" w:rsidDel="00000000" w:rsidP="00000000" w:rsidRDefault="00000000" w:rsidRPr="00000000" w14:paraId="0000002C">
      <w:pPr>
        <w:jc w:val="both"/>
        <w:rPr/>
      </w:pPr>
      <w:r w:rsidDel="00000000" w:rsidR="00000000" w:rsidRPr="00000000">
        <w:rPr>
          <w:rtl w:val="0"/>
        </w:rPr>
        <w:t xml:space="preserve">O projeto foi pensado em 02 etapas, a primeira etapa será realizada com o orçamento conseguido através de emenda parlamentar e a segunda etapa será executada posteriormente.</w:t>
      </w:r>
    </w:p>
    <w:p w:rsidR="00000000" w:rsidDel="00000000" w:rsidP="00000000" w:rsidRDefault="00000000" w:rsidRPr="00000000" w14:paraId="0000002D">
      <w:pPr>
        <w:jc w:val="both"/>
        <w:rPr/>
      </w:pPr>
      <w:r w:rsidDel="00000000" w:rsidR="00000000" w:rsidRPr="00000000">
        <w:rPr/>
        <w:drawing>
          <wp:inline distB="114300" distT="114300" distL="114300" distR="114300">
            <wp:extent cx="3956400" cy="1917700"/>
            <wp:effectExtent b="0" l="0" r="0" t="0"/>
            <wp:docPr id="19" name="image6.png"/>
            <a:graphic>
              <a:graphicData uri="http://schemas.openxmlformats.org/drawingml/2006/picture">
                <pic:pic>
                  <pic:nvPicPr>
                    <pic:cNvPr id="0" name="image6.png"/>
                    <pic:cNvPicPr preferRelativeResize="0"/>
                  </pic:nvPicPr>
                  <pic:blipFill>
                    <a:blip r:embed="rId12"/>
                    <a:srcRect b="0" l="0" r="0" t="0"/>
                    <a:stretch>
                      <a:fillRect/>
                    </a:stretch>
                  </pic:blipFill>
                  <pic:spPr>
                    <a:xfrm>
                      <a:off x="0" y="0"/>
                      <a:ext cx="3956400" cy="1917700"/>
                    </a:xfrm>
                    <a:prstGeom prst="rect"/>
                    <a:ln/>
                  </pic:spPr>
                </pic:pic>
              </a:graphicData>
            </a:graphic>
          </wp:inline>
        </w:drawing>
      </w:r>
      <w:r w:rsidDel="00000000" w:rsidR="00000000" w:rsidRPr="00000000">
        <w:rPr>
          <w:rtl w:val="0"/>
        </w:rPr>
      </w:r>
    </w:p>
    <w:p w:rsidR="00000000" w:rsidDel="00000000" w:rsidP="00000000" w:rsidRDefault="00000000" w:rsidRPr="00000000" w14:paraId="0000002E">
      <w:pPr>
        <w:jc w:val="center"/>
        <w:rPr/>
      </w:pPr>
      <w:r w:rsidDel="00000000" w:rsidR="00000000" w:rsidRPr="00000000">
        <w:rPr>
          <w:sz w:val="20"/>
          <w:szCs w:val="20"/>
          <w:rtl w:val="0"/>
        </w:rPr>
        <w:t xml:space="preserve">Imagem 04 - Planta de Demolição</w:t>
      </w:r>
      <w:r w:rsidDel="00000000" w:rsidR="00000000" w:rsidRPr="00000000">
        <w:rPr/>
        <w:drawing>
          <wp:inline distB="114300" distT="114300" distL="114300" distR="114300">
            <wp:extent cx="3956400" cy="1892300"/>
            <wp:effectExtent b="0" l="0" r="0" t="0"/>
            <wp:docPr id="18" name="image4.png"/>
            <a:graphic>
              <a:graphicData uri="http://schemas.openxmlformats.org/drawingml/2006/picture">
                <pic:pic>
                  <pic:nvPicPr>
                    <pic:cNvPr id="0" name="image4.png"/>
                    <pic:cNvPicPr preferRelativeResize="0"/>
                  </pic:nvPicPr>
                  <pic:blipFill>
                    <a:blip r:embed="rId13"/>
                    <a:srcRect b="0" l="0" r="0" t="0"/>
                    <a:stretch>
                      <a:fillRect/>
                    </a:stretch>
                  </pic:blipFill>
                  <pic:spPr>
                    <a:xfrm>
                      <a:off x="0" y="0"/>
                      <a:ext cx="3956400" cy="1892300"/>
                    </a:xfrm>
                    <a:prstGeom prst="rect"/>
                    <a:ln/>
                  </pic:spPr>
                </pic:pic>
              </a:graphicData>
            </a:graphic>
          </wp:inline>
        </w:drawing>
      </w:r>
      <w:r w:rsidDel="00000000" w:rsidR="00000000" w:rsidRPr="00000000">
        <w:rPr>
          <w:rtl w:val="0"/>
        </w:rPr>
      </w:r>
    </w:p>
    <w:p w:rsidR="00000000" w:rsidDel="00000000" w:rsidP="00000000" w:rsidRDefault="00000000" w:rsidRPr="00000000" w14:paraId="0000002F">
      <w:pPr>
        <w:jc w:val="center"/>
        <w:rPr/>
      </w:pPr>
      <w:r w:rsidDel="00000000" w:rsidR="00000000" w:rsidRPr="00000000">
        <w:rPr>
          <w:sz w:val="20"/>
          <w:szCs w:val="20"/>
          <w:rtl w:val="0"/>
        </w:rPr>
        <w:t xml:space="preserve">Imagem 05 - Planta de Construção</w:t>
      </w:r>
      <w:r w:rsidDel="00000000" w:rsidR="00000000" w:rsidRPr="00000000">
        <w:rPr>
          <w:rtl w:val="0"/>
        </w:rPr>
      </w:r>
    </w:p>
    <w:p w:rsidR="00000000" w:rsidDel="00000000" w:rsidP="00000000" w:rsidRDefault="00000000" w:rsidRPr="00000000" w14:paraId="00000030">
      <w:pPr>
        <w:jc w:val="both"/>
        <w:rPr/>
      </w:pPr>
      <w:r w:rsidDel="00000000" w:rsidR="00000000" w:rsidRPr="00000000">
        <w:rPr/>
        <w:drawing>
          <wp:inline distB="114300" distT="114300" distL="114300" distR="114300">
            <wp:extent cx="1146092" cy="857313"/>
            <wp:effectExtent b="0" l="0" r="0" t="0"/>
            <wp:docPr id="21" name="image2.png"/>
            <a:graphic>
              <a:graphicData uri="http://schemas.openxmlformats.org/drawingml/2006/picture">
                <pic:pic>
                  <pic:nvPicPr>
                    <pic:cNvPr id="0" name="image2.png"/>
                    <pic:cNvPicPr preferRelativeResize="0"/>
                  </pic:nvPicPr>
                  <pic:blipFill>
                    <a:blip r:embed="rId14"/>
                    <a:srcRect b="0" l="0" r="0" t="0"/>
                    <a:stretch>
                      <a:fillRect/>
                    </a:stretch>
                  </pic:blipFill>
                  <pic:spPr>
                    <a:xfrm>
                      <a:off x="0" y="0"/>
                      <a:ext cx="1146092" cy="857313"/>
                    </a:xfrm>
                    <a:prstGeom prst="rect"/>
                    <a:ln/>
                  </pic:spPr>
                </pic:pic>
              </a:graphicData>
            </a:graphic>
          </wp:inline>
        </w:drawing>
      </w:r>
      <w:r w:rsidDel="00000000" w:rsidR="00000000" w:rsidRPr="00000000">
        <w:rPr>
          <w:rtl w:val="0"/>
        </w:rPr>
      </w:r>
    </w:p>
    <w:p w:rsidR="00000000" w:rsidDel="00000000" w:rsidP="00000000" w:rsidRDefault="00000000" w:rsidRPr="00000000" w14:paraId="00000031">
      <w:pPr>
        <w:pStyle w:val="Heading1"/>
        <w:rPr/>
      </w:pPr>
      <w:bookmarkStart w:colFirst="0" w:colLast="0" w:name="_heading=h.dnxy4ao63w2s" w:id="6"/>
      <w:bookmarkEnd w:id="6"/>
      <w:r w:rsidDel="00000000" w:rsidR="00000000" w:rsidRPr="00000000">
        <w:rPr>
          <w:color w:val="990000"/>
          <w:highlight w:val="white"/>
          <w:rtl w:val="0"/>
        </w:rPr>
        <w:t xml:space="preserve">6. INVIABILIDADE TÉCNICA</w:t>
      </w:r>
      <w:r w:rsidDel="00000000" w:rsidR="00000000" w:rsidRPr="00000000">
        <w:rPr>
          <w:rtl w:val="0"/>
        </w:rPr>
      </w:r>
    </w:p>
    <w:p w:rsidR="00000000" w:rsidDel="00000000" w:rsidP="00000000" w:rsidRDefault="00000000" w:rsidRPr="00000000" w14:paraId="00000032">
      <w:pPr>
        <w:spacing w:after="0" w:line="240" w:lineRule="auto"/>
        <w:jc w:val="both"/>
        <w:rPr>
          <w:highlight w:val="white"/>
        </w:rPr>
      </w:pPr>
      <w:r w:rsidDel="00000000" w:rsidR="00000000" w:rsidRPr="00000000">
        <w:rPr>
          <w:highlight w:val="white"/>
          <w:rtl w:val="0"/>
        </w:rPr>
        <w:t xml:space="preserve">O projeto arquitetônico foi pensado em duas etapas com base no orçamento de 200 Mil conseguidos pelo departamento, através de emenda parlamentar. Este valor viabiliza a execução da reforma apenas na área destacada como Etapa 01, correspondente a 2 módulos entre pilares e a área da recepção e secretaria.</w:t>
      </w:r>
    </w:p>
    <w:p w:rsidR="00000000" w:rsidDel="00000000" w:rsidP="00000000" w:rsidRDefault="00000000" w:rsidRPr="00000000" w14:paraId="00000033">
      <w:pPr>
        <w:pStyle w:val="Heading1"/>
        <w:rPr>
          <w:color w:val="990000"/>
          <w:highlight w:val="white"/>
        </w:rPr>
      </w:pPr>
      <w:bookmarkStart w:colFirst="0" w:colLast="0" w:name="_heading=h.4d34og8" w:id="7"/>
      <w:bookmarkEnd w:id="7"/>
      <w:r w:rsidDel="00000000" w:rsidR="00000000" w:rsidRPr="00000000">
        <w:rPr>
          <w:color w:val="990000"/>
          <w:highlight w:val="white"/>
          <w:rtl w:val="0"/>
        </w:rPr>
        <w:t xml:space="preserve">7. REFERÊNCIAS NORMATIVAS </w:t>
      </w:r>
    </w:p>
    <w:p w:rsidR="00000000" w:rsidDel="00000000" w:rsidP="00000000" w:rsidRDefault="00000000" w:rsidRPr="00000000" w14:paraId="00000034">
      <w:pPr>
        <w:numPr>
          <w:ilvl w:val="0"/>
          <w:numId w:val="2"/>
        </w:numPr>
        <w:spacing w:after="0" w:lineRule="auto"/>
        <w:ind w:left="720" w:hanging="360"/>
        <w:jc w:val="both"/>
        <w:rPr>
          <w:u w:val="none"/>
        </w:rPr>
      </w:pPr>
      <w:r w:rsidDel="00000000" w:rsidR="00000000" w:rsidRPr="00000000">
        <w:rPr>
          <w:rtl w:val="0"/>
        </w:rPr>
        <w:t xml:space="preserve">ABNT - ASSOCIAÇÃO BRASILEIRA DE NORMAS TÉCNICAS. NBR </w:t>
      </w:r>
      <w:r w:rsidDel="00000000" w:rsidR="00000000" w:rsidRPr="00000000">
        <w:rPr>
          <w:highlight w:val="white"/>
          <w:rtl w:val="0"/>
        </w:rPr>
        <w:t xml:space="preserve">9050. Acessibilidade a edificações, mobiliário, espaços e equipamentos urbanos. Rio de Janeiro: ABNT, 2020.</w:t>
      </w:r>
      <w:r w:rsidDel="00000000" w:rsidR="00000000" w:rsidRPr="00000000">
        <w:rPr>
          <w:rtl w:val="0"/>
        </w:rPr>
      </w:r>
    </w:p>
    <w:p w:rsidR="00000000" w:rsidDel="00000000" w:rsidP="00000000" w:rsidRDefault="00000000" w:rsidRPr="00000000" w14:paraId="00000035">
      <w:pPr>
        <w:numPr>
          <w:ilvl w:val="0"/>
          <w:numId w:val="2"/>
        </w:numPr>
        <w:spacing w:after="0" w:before="0" w:lineRule="auto"/>
        <w:ind w:left="720" w:hanging="360"/>
        <w:jc w:val="both"/>
        <w:rPr>
          <w:highlight w:val="white"/>
        </w:rPr>
      </w:pPr>
      <w:r w:rsidDel="00000000" w:rsidR="00000000" w:rsidRPr="00000000">
        <w:rPr>
          <w:rtl w:val="0"/>
        </w:rPr>
        <w:t xml:space="preserve">ABNT - ASSOCIAÇÃO BRASILEIRA DE NORMAS TÉCNICAS. </w:t>
      </w:r>
      <w:r w:rsidDel="00000000" w:rsidR="00000000" w:rsidRPr="00000000">
        <w:rPr>
          <w:highlight w:val="white"/>
          <w:rtl w:val="0"/>
        </w:rPr>
        <w:t xml:space="preserve">NBR 16537 - Acessibilidade - Sinalização tátil no piso. Diretrizes para elaboração de projetos e instalação. Rio de Janeiro: ABNT, 2016.</w:t>
      </w:r>
    </w:p>
    <w:p w:rsidR="00000000" w:rsidDel="00000000" w:rsidP="00000000" w:rsidRDefault="00000000" w:rsidRPr="00000000" w14:paraId="00000036">
      <w:pPr>
        <w:numPr>
          <w:ilvl w:val="0"/>
          <w:numId w:val="2"/>
        </w:numPr>
        <w:spacing w:after="0" w:before="0" w:lineRule="auto"/>
        <w:ind w:left="720" w:hanging="360"/>
        <w:jc w:val="both"/>
        <w:rPr>
          <w:highlight w:val="white"/>
        </w:rPr>
      </w:pPr>
      <w:r w:rsidDel="00000000" w:rsidR="00000000" w:rsidRPr="00000000">
        <w:rPr>
          <w:rtl w:val="0"/>
        </w:rPr>
        <w:t xml:space="preserve">ABNT - ASSOCIAÇÃO BRASILEIRA DE NORMAS TÉCNICAS.</w:t>
      </w:r>
      <w:r w:rsidDel="00000000" w:rsidR="00000000" w:rsidRPr="00000000">
        <w:rPr>
          <w:highlight w:val="white"/>
          <w:rtl w:val="0"/>
        </w:rPr>
        <w:t xml:space="preserve"> NBR 5674. Manutenção de edificações – Procedimento. Rio de Janeiro: ABNT, 2012.</w:t>
      </w:r>
    </w:p>
    <w:p w:rsidR="00000000" w:rsidDel="00000000" w:rsidP="00000000" w:rsidRDefault="00000000" w:rsidRPr="00000000" w14:paraId="00000037">
      <w:pPr>
        <w:numPr>
          <w:ilvl w:val="0"/>
          <w:numId w:val="2"/>
        </w:numPr>
        <w:spacing w:after="0" w:lineRule="auto"/>
        <w:ind w:left="720" w:hanging="360"/>
        <w:jc w:val="both"/>
        <w:rPr>
          <w:highlight w:val="white"/>
        </w:rPr>
      </w:pPr>
      <w:r w:rsidDel="00000000" w:rsidR="00000000" w:rsidRPr="00000000">
        <w:rPr>
          <w:highlight w:val="white"/>
          <w:rtl w:val="0"/>
        </w:rPr>
        <w:t xml:space="preserve">Códigos, Leis, Decretos, Portarias e Normas Federais, Estaduais e Municipais, inclusive normas de concessionárias de serviços públicos.</w:t>
      </w:r>
    </w:p>
    <w:p w:rsidR="00000000" w:rsidDel="00000000" w:rsidP="00000000" w:rsidRDefault="00000000" w:rsidRPr="00000000" w14:paraId="00000038">
      <w:pPr>
        <w:numPr>
          <w:ilvl w:val="0"/>
          <w:numId w:val="2"/>
        </w:numPr>
        <w:spacing w:after="0" w:lineRule="auto"/>
        <w:ind w:left="720" w:hanging="360"/>
        <w:jc w:val="both"/>
        <w:rPr>
          <w:highlight w:val="white"/>
          <w:u w:val="none"/>
        </w:rPr>
      </w:pPr>
      <w:r w:rsidDel="00000000" w:rsidR="00000000" w:rsidRPr="00000000">
        <w:rPr>
          <w:highlight w:val="white"/>
          <w:rtl w:val="0"/>
        </w:rPr>
        <w:t xml:space="preserve">Instruções e Resoluções dos Órgãos do Sistema CONFEA-CREA.</w:t>
      </w:r>
      <w:r w:rsidDel="00000000" w:rsidR="00000000" w:rsidRPr="00000000">
        <w:rPr>
          <w:rtl w:val="0"/>
        </w:rPr>
      </w:r>
    </w:p>
    <w:p w:rsidR="00000000" w:rsidDel="00000000" w:rsidP="00000000" w:rsidRDefault="00000000" w:rsidRPr="00000000" w14:paraId="00000039">
      <w:pPr>
        <w:numPr>
          <w:ilvl w:val="0"/>
          <w:numId w:val="2"/>
        </w:numPr>
        <w:spacing w:after="0" w:lineRule="auto"/>
        <w:ind w:left="720" w:hanging="360"/>
        <w:jc w:val="both"/>
        <w:rPr>
          <w:highlight w:val="white"/>
        </w:rPr>
      </w:pPr>
      <w:r w:rsidDel="00000000" w:rsidR="00000000" w:rsidRPr="00000000">
        <w:rPr>
          <w:highlight w:val="white"/>
          <w:rtl w:val="0"/>
        </w:rPr>
        <w:t xml:space="preserve">Instruções e Resoluções dos Órgãos do CAU.</w:t>
      </w:r>
    </w:p>
    <w:p w:rsidR="00000000" w:rsidDel="00000000" w:rsidP="00000000" w:rsidRDefault="00000000" w:rsidRPr="00000000" w14:paraId="0000003A">
      <w:pPr>
        <w:numPr>
          <w:ilvl w:val="0"/>
          <w:numId w:val="2"/>
        </w:numPr>
        <w:spacing w:after="0" w:lineRule="auto"/>
        <w:ind w:left="720" w:hanging="360"/>
        <w:jc w:val="both"/>
        <w:rPr>
          <w:highlight w:val="white"/>
          <w:u w:val="none"/>
        </w:rPr>
      </w:pPr>
      <w:r w:rsidDel="00000000" w:rsidR="00000000" w:rsidRPr="00000000">
        <w:rPr>
          <w:highlight w:val="white"/>
          <w:rtl w:val="0"/>
        </w:rPr>
        <w:t xml:space="preserve">Normas do Inmetro.</w:t>
      </w:r>
      <w:r w:rsidDel="00000000" w:rsidR="00000000" w:rsidRPr="00000000">
        <w:rPr>
          <w:rtl w:val="0"/>
        </w:rPr>
      </w:r>
    </w:p>
    <w:p w:rsidR="00000000" w:rsidDel="00000000" w:rsidP="00000000" w:rsidRDefault="00000000" w:rsidRPr="00000000" w14:paraId="0000003B">
      <w:pPr>
        <w:numPr>
          <w:ilvl w:val="0"/>
          <w:numId w:val="1"/>
        </w:numPr>
        <w:spacing w:after="240" w:before="0" w:lineRule="auto"/>
        <w:ind w:left="720" w:hanging="360"/>
        <w:jc w:val="both"/>
        <w:rPr>
          <w:highlight w:val="white"/>
        </w:rPr>
      </w:pPr>
      <w:r w:rsidDel="00000000" w:rsidR="00000000" w:rsidRPr="00000000">
        <w:rPr>
          <w:highlight w:val="white"/>
          <w:rtl w:val="0"/>
        </w:rPr>
        <w:t xml:space="preserve">Práticas de Projeto, Construção e Manutenção de Edifícios Públicos Federais, SEAP - Secretaria de Estado de Administração e do Patrimônio. </w:t>
      </w:r>
    </w:p>
    <w:sectPr>
      <w:headerReference r:id="rId15" w:type="default"/>
      <w:footerReference r:id="rId16" w:type="default"/>
      <w:footerReference r:id="rId17" w:type="first"/>
      <w:pgSz w:h="11907" w:w="8392" w:orient="portrait"/>
      <w:pgMar w:bottom="1440" w:top="1440" w:left="1080" w:right="1080" w:header="567" w:footer="567"/>
      <w:pgNumType w:start="1"/>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Calibri"/>
  <w:font w:name="Georgia"/>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3E">
    <w:pPr>
      <w:keepNext w:val="0"/>
      <w:keepLines w:val="0"/>
      <w:widowControl w:val="1"/>
      <w:pBdr>
        <w:top w:color="000000" w:space="1" w:sz="4" w:val="single"/>
        <w:left w:space="0" w:sz="0" w:val="nil"/>
        <w:bottom w:space="0" w:sz="0" w:val="nil"/>
        <w:right w:space="0" w:sz="0" w:val="nil"/>
        <w:between w:space="0" w:sz="0" w:val="nil"/>
      </w:pBdr>
      <w:shd w:fill="auto" w:val="clear"/>
      <w:tabs>
        <w:tab w:val="center" w:pos="4252"/>
        <w:tab w:val="right" w:pos="8504"/>
      </w:tabs>
      <w:spacing w:after="0" w:before="0" w:line="240" w:lineRule="auto"/>
      <w:ind w:left="0" w:right="0" w:firstLine="0"/>
      <w:rPr>
        <w:sz w:val="16"/>
        <w:szCs w:val="16"/>
      </w:rPr>
    </w:pPr>
    <w:r w:rsidDel="00000000" w:rsidR="00000000" w:rsidRPr="00000000">
      <w:rPr>
        <w:sz w:val="16"/>
        <w:szCs w:val="16"/>
        <w:rtl w:val="0"/>
      </w:rPr>
      <w:t xml:space="preserve">Memorial Descritivo 10.12.20</w:t>
    </w:r>
  </w:p>
  <w:p w:rsidR="00000000" w:rsidDel="00000000" w:rsidP="00000000" w:rsidRDefault="00000000" w:rsidRPr="00000000" w14:paraId="0000003F">
    <w:pPr>
      <w:keepNext w:val="0"/>
      <w:keepLines w:val="0"/>
      <w:widowControl w:val="1"/>
      <w:pBdr>
        <w:top w:color="000000" w:space="1" w:sz="4" w:val="single"/>
        <w:left w:space="0" w:sz="0" w:val="nil"/>
        <w:bottom w:space="0" w:sz="0" w:val="nil"/>
        <w:right w:space="0" w:sz="0" w:val="nil"/>
        <w:between w:space="0" w:sz="0" w:val="nil"/>
      </w:pBdr>
      <w:shd w:fill="auto" w:val="clear"/>
      <w:tabs>
        <w:tab w:val="center" w:pos="4252"/>
        <w:tab w:val="right" w:pos="8504"/>
      </w:tabs>
      <w:spacing w:after="0" w:before="0" w:line="240" w:lineRule="auto"/>
      <w:ind w:left="0" w:right="0" w:firstLine="0"/>
      <w:rPr>
        <w:rFonts w:ascii="Calibri" w:cs="Calibri" w:eastAsia="Calibri" w:hAnsi="Calibri"/>
        <w:b w:val="0"/>
        <w:i w:val="0"/>
        <w:smallCaps w:val="0"/>
        <w:strike w:val="0"/>
        <w:color w:val="000000"/>
        <w:sz w:val="20"/>
        <w:szCs w:val="20"/>
        <w:u w:val="none"/>
        <w:shd w:fill="auto" w:val="clear"/>
        <w:vertAlign w:val="baseline"/>
      </w:rPr>
    </w:pPr>
    <w:r w:rsidDel="00000000" w:rsidR="00000000" w:rsidRPr="00000000">
      <w:rPr>
        <w:rFonts w:ascii="Calibri" w:cs="Calibri" w:eastAsia="Calibri" w:hAnsi="Calibri"/>
        <w:b w:val="0"/>
        <w:i w:val="0"/>
        <w:smallCaps w:val="0"/>
        <w:strike w:val="0"/>
        <w:color w:val="000000"/>
        <w:sz w:val="16"/>
        <w:szCs w:val="16"/>
        <w:u w:val="none"/>
        <w:shd w:fill="auto" w:val="clear"/>
        <w:vertAlign w:val="baseline"/>
        <w:rtl w:val="0"/>
      </w:rPr>
      <w:t xml:space="preserve">SUPERINTENDÊNCIA DE </w:t>
    </w:r>
    <w:r w:rsidDel="00000000" w:rsidR="00000000" w:rsidRPr="00000000">
      <w:rPr>
        <w:sz w:val="16"/>
        <w:szCs w:val="16"/>
        <w:rtl w:val="0"/>
      </w:rPr>
      <w:t xml:space="preserve">INFRAESTRUTURA</w:t>
    </w:r>
    <w:r w:rsidDel="00000000" w:rsidR="00000000" w:rsidRPr="00000000">
      <w:rPr>
        <w:rFonts w:ascii="Calibri" w:cs="Calibri" w:eastAsia="Calibri" w:hAnsi="Calibri"/>
        <w:b w:val="0"/>
        <w:i w:val="0"/>
        <w:smallCaps w:val="0"/>
        <w:strike w:val="0"/>
        <w:color w:val="000000"/>
        <w:sz w:val="16"/>
        <w:szCs w:val="16"/>
        <w:u w:val="none"/>
        <w:shd w:fill="auto" w:val="clear"/>
        <w:vertAlign w:val="baseline"/>
        <w:rtl w:val="0"/>
      </w:rPr>
      <w:t xml:space="preserve"> - DPP| Fone: (81) 2126.7039 </w:t>
    </w: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  </w:t>
    </w:r>
    <w:r w:rsidDel="00000000" w:rsidR="00000000" w:rsidRPr="00000000">
      <w:rPr>
        <w:rFonts w:ascii="Calibri" w:cs="Calibri" w:eastAsia="Calibri" w:hAnsi="Calibri"/>
        <w:b w:val="0"/>
        <w:i w:val="0"/>
        <w:smallCaps w:val="0"/>
        <w:strike w:val="0"/>
        <w:color w:val="000000"/>
        <w:sz w:val="20"/>
        <w:szCs w:val="20"/>
        <w:u w:val="none"/>
        <w:shd w:fill="auto" w:val="clear"/>
        <w:vertAlign w:val="baseline"/>
        <w:rtl w:val="0"/>
      </w:rPr>
      <w:t xml:space="preserve">                                        </w:t>
    </w:r>
  </w:p>
  <w:p w:rsidR="00000000" w:rsidDel="00000000" w:rsidP="00000000" w:rsidRDefault="00000000" w:rsidRPr="00000000" w14:paraId="00000040">
    <w:pPr>
      <w:keepNext w:val="0"/>
      <w:keepLines w:val="0"/>
      <w:widowControl w:val="1"/>
      <w:pBdr>
        <w:top w:space="0" w:sz="0" w:val="nil"/>
        <w:left w:space="0" w:sz="0" w:val="nil"/>
        <w:bottom w:space="0" w:sz="0" w:val="nil"/>
        <w:right w:space="0" w:sz="0" w:val="nil"/>
        <w:between w:space="0" w:sz="0" w:val="nil"/>
      </w:pBdr>
      <w:shd w:fill="auto" w:val="clear"/>
      <w:tabs>
        <w:tab w:val="center" w:pos="4252"/>
        <w:tab w:val="right" w:pos="8504"/>
      </w:tabs>
      <w:spacing w:after="0" w:before="0" w:line="240" w:lineRule="auto"/>
      <w:ind w:left="0" w:right="0" w:firstLine="0"/>
      <w:jc w:val="center"/>
      <w:rPr>
        <w:rFonts w:ascii="Calibri" w:cs="Calibri" w:eastAsia="Calibri" w:hAnsi="Calibri"/>
        <w:b w:val="0"/>
        <w:i w:val="0"/>
        <w:smallCaps w:val="0"/>
        <w:strike w:val="0"/>
        <w:color w:val="990000"/>
        <w:sz w:val="22"/>
        <w:szCs w:val="22"/>
        <w:u w:val="none"/>
        <w:shd w:fill="auto" w:val="clear"/>
        <w:vertAlign w:val="baseline"/>
      </w:rPr>
    </w:pPr>
    <w:r w:rsidDel="00000000" w:rsidR="00000000" w:rsidRPr="00000000">
      <w:rPr>
        <w:rFonts w:ascii="Calibri" w:cs="Calibri" w:eastAsia="Calibri" w:hAnsi="Calibri"/>
        <w:b w:val="1"/>
        <w:i w:val="0"/>
        <w:smallCaps w:val="0"/>
        <w:strike w:val="0"/>
        <w:color w:val="990000"/>
        <w:sz w:val="22"/>
        <w:szCs w:val="22"/>
        <w:u w:val="none"/>
        <w:shd w:fill="auto" w:val="clear"/>
        <w:vertAlign w:val="baseline"/>
      </w:rPr>
      <w:fldChar w:fldCharType="begin"/>
      <w:instrText xml:space="preserve">PAGE</w:instrText>
      <w:fldChar w:fldCharType="separate"/>
      <w:fldChar w:fldCharType="end"/>
    </w:r>
    <w:r w:rsidDel="00000000" w:rsidR="00000000" w:rsidRPr="00000000">
      <w:rPr>
        <w:rtl w:val="0"/>
      </w:rPr>
    </w:r>
  </w:p>
  <w:p w:rsidR="00000000" w:rsidDel="00000000" w:rsidP="00000000" w:rsidRDefault="00000000" w:rsidRPr="00000000" w14:paraId="00000041">
    <w:pPr>
      <w:keepNext w:val="0"/>
      <w:keepLines w:val="0"/>
      <w:widowControl w:val="1"/>
      <w:pBdr>
        <w:top w:space="0" w:sz="0" w:val="nil"/>
        <w:left w:space="0" w:sz="0" w:val="nil"/>
        <w:bottom w:space="0" w:sz="0" w:val="nil"/>
        <w:right w:space="0" w:sz="0" w:val="nil"/>
        <w:between w:space="0" w:sz="0" w:val="nil"/>
      </w:pBdr>
      <w:shd w:fill="auto" w:val="clear"/>
      <w:tabs>
        <w:tab w:val="center" w:pos="4252"/>
        <w:tab w:val="right" w:pos="8504"/>
      </w:tabs>
      <w:spacing w:after="0" w:before="0" w:line="240" w:lineRule="auto"/>
      <w:ind w:left="0" w:right="0" w:firstLine="0"/>
      <w:jc w:val="center"/>
      <w:rPr>
        <w:rFonts w:ascii="Calibri" w:cs="Calibri" w:eastAsia="Calibri" w:hAnsi="Calibri"/>
        <w:b w:val="0"/>
        <w:i w:val="0"/>
        <w:smallCaps w:val="0"/>
        <w:strike w:val="0"/>
        <w:color w:val="000000"/>
        <w:sz w:val="20"/>
        <w:szCs w:val="20"/>
        <w:u w:val="none"/>
        <w:shd w:fill="auto" w:val="clear"/>
        <w:vertAlign w:val="baseline"/>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42">
    <w:pPr>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3C">
    <w:pPr>
      <w:keepNext w:val="0"/>
      <w:keepLines w:val="0"/>
      <w:widowControl w:val="1"/>
      <w:pBdr>
        <w:top w:space="0" w:sz="0" w:val="nil"/>
        <w:left w:space="0" w:sz="0" w:val="nil"/>
        <w:bottom w:space="0" w:sz="0" w:val="nil"/>
        <w:right w:space="0" w:sz="0" w:val="nil"/>
        <w:between w:space="0" w:sz="0" w:val="nil"/>
      </w:pBdr>
      <w:shd w:fill="auto" w:val="clear"/>
      <w:tabs>
        <w:tab w:val="center" w:pos="4252"/>
        <w:tab w:val="right" w:pos="8504"/>
      </w:tabs>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Pr>
      <w:drawing>
        <wp:inline distB="0" distT="0" distL="0" distR="0">
          <wp:extent cx="876300" cy="476250"/>
          <wp:effectExtent b="0" l="0" r="0" t="0"/>
          <wp:docPr id="20" name="image3.jpg"/>
          <a:graphic>
            <a:graphicData uri="http://schemas.openxmlformats.org/drawingml/2006/picture">
              <pic:pic>
                <pic:nvPicPr>
                  <pic:cNvPr id="0" name="image3.jpg"/>
                  <pic:cNvPicPr preferRelativeResize="0"/>
                </pic:nvPicPr>
                <pic:blipFill>
                  <a:blip r:embed="rId1"/>
                  <a:srcRect b="0" l="0" r="0" t="0"/>
                  <a:stretch>
                    <a:fillRect/>
                  </a:stretch>
                </pic:blipFill>
                <pic:spPr>
                  <a:xfrm>
                    <a:off x="0" y="0"/>
                    <a:ext cx="876300" cy="476250"/>
                  </a:xfrm>
                  <a:prstGeom prst="rect"/>
                  <a:ln/>
                </pic:spPr>
              </pic:pic>
            </a:graphicData>
          </a:graphic>
        </wp:inline>
      </w:drawing>
    </w:r>
    <w:r w:rsidDel="00000000" w:rsidR="00000000" w:rsidRPr="00000000">
      <w:rPr>
        <w:rtl w:val="0"/>
      </w:rPr>
    </w:r>
  </w:p>
  <w:p w:rsidR="00000000" w:rsidDel="00000000" w:rsidP="00000000" w:rsidRDefault="00000000" w:rsidRPr="00000000" w14:paraId="0000003D">
    <w:pPr>
      <w:keepNext w:val="0"/>
      <w:keepLines w:val="0"/>
      <w:widowControl w:val="1"/>
      <w:pBdr>
        <w:top w:space="0" w:sz="0" w:val="nil"/>
        <w:left w:space="0" w:sz="0" w:val="nil"/>
        <w:bottom w:space="0" w:sz="0" w:val="nil"/>
        <w:right w:space="0" w:sz="0" w:val="nil"/>
        <w:between w:space="0" w:sz="0" w:val="nil"/>
      </w:pBdr>
      <w:shd w:fill="auto" w:val="clear"/>
      <w:tabs>
        <w:tab w:val="center" w:pos="4252"/>
        <w:tab w:val="right" w:pos="8504"/>
      </w:tabs>
      <w:spacing w:after="0" w:before="0" w:line="240" w:lineRule="auto"/>
      <w:ind w:left="0" w:right="0" w:firstLine="0"/>
      <w:jc w:val="left"/>
      <w:rPr>
        <w:rFonts w:ascii="Calibri" w:cs="Calibri" w:eastAsia="Calibri" w:hAnsi="Calibri"/>
        <w:b w:val="0"/>
        <w:i w:val="0"/>
        <w:smallCaps w:val="0"/>
        <w:strike w:val="0"/>
        <w:color w:val="000000"/>
        <w:sz w:val="20"/>
        <w:szCs w:val="20"/>
        <w:u w:val="none"/>
        <w:shd w:fill="auto" w:val="clear"/>
        <w:vertAlign w:val="baseline"/>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Calibri" w:cs="Calibri" w:eastAsia="Calibri" w:hAnsi="Calibri"/>
        <w:sz w:val="22"/>
        <w:szCs w:val="22"/>
        <w:lang w:val="pt-BR"/>
      </w:rPr>
    </w:rPrDefault>
    <w:pPrDefault>
      <w:pPr>
        <w:spacing w:after="160" w:line="259"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0" w:before="240" w:lineRule="auto"/>
    </w:pPr>
    <w:rPr>
      <w:rFonts w:ascii="Calibri" w:cs="Calibri" w:eastAsia="Calibri" w:hAnsi="Calibri"/>
      <w:b w:val="1"/>
      <w:color w:val="c00000"/>
      <w:sz w:val="24"/>
      <w:szCs w:val="24"/>
    </w:rPr>
  </w:style>
  <w:style w:type="paragraph" w:styleId="Heading2">
    <w:name w:val="heading 2"/>
    <w:basedOn w:val="Normal"/>
    <w:next w:val="Normal"/>
    <w:pPr>
      <w:keepNext w:val="1"/>
      <w:keepLines w:val="1"/>
      <w:spacing w:after="0" w:before="40" w:lineRule="auto"/>
    </w:pPr>
    <w:rPr>
      <w:rFonts w:ascii="Calibri" w:cs="Calibri" w:eastAsia="Calibri" w:hAnsi="Calibri"/>
      <w:b w:val="1"/>
      <w:sz w:val="24"/>
      <w:szCs w:val="24"/>
    </w:rPr>
  </w:style>
  <w:style w:type="paragraph" w:styleId="Heading3">
    <w:name w:val="heading 3"/>
    <w:basedOn w:val="Normal"/>
    <w:next w:val="Normal"/>
    <w:pPr>
      <w:keepNext w:val="1"/>
      <w:keepLines w:val="1"/>
      <w:spacing w:after="0" w:lineRule="auto"/>
      <w:jc w:val="both"/>
    </w:pPr>
    <w:rPr>
      <w:b w:val="1"/>
    </w:rPr>
  </w:style>
  <w:style w:type="paragraph" w:styleId="Heading4">
    <w:name w:val="heading 4"/>
    <w:basedOn w:val="Normal"/>
    <w:next w:val="Normal"/>
    <w:pPr>
      <w:keepNext w:val="1"/>
      <w:keepLines w:val="1"/>
      <w:spacing w:after="40" w:before="240" w:lineRule="auto"/>
    </w:pPr>
    <w:rPr>
      <w:b w:val="1"/>
      <w:sz w:val="24"/>
      <w:szCs w:val="24"/>
    </w:rPr>
  </w:style>
  <w:style w:type="paragraph" w:styleId="Heading5">
    <w:name w:val="heading 5"/>
    <w:basedOn w:val="Normal"/>
    <w:next w:val="Normal"/>
    <w:pPr>
      <w:keepNext w:val="1"/>
      <w:keepLines w:val="1"/>
      <w:spacing w:after="40" w:before="220" w:lineRule="auto"/>
    </w:pPr>
    <w:rPr>
      <w:b w:val="1"/>
      <w:sz w:val="22"/>
      <w:szCs w:val="22"/>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spacing w:after="0" w:line="240" w:lineRule="auto"/>
    </w:pPr>
    <w:rPr>
      <w:rFonts w:ascii="Calibri" w:cs="Calibri" w:eastAsia="Calibri" w:hAnsi="Calibri"/>
      <w:sz w:val="56"/>
      <w:szCs w:val="56"/>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0" w:before="240" w:lineRule="auto"/>
    </w:pPr>
    <w:rPr>
      <w:rFonts w:ascii="Calibri" w:cs="Calibri" w:eastAsia="Calibri" w:hAnsi="Calibri"/>
      <w:b w:val="1"/>
      <w:color w:val="c00000"/>
      <w:sz w:val="24"/>
      <w:szCs w:val="24"/>
    </w:rPr>
  </w:style>
  <w:style w:type="paragraph" w:styleId="Heading2">
    <w:name w:val="heading 2"/>
    <w:basedOn w:val="Normal"/>
    <w:next w:val="Normal"/>
    <w:pPr>
      <w:keepNext w:val="1"/>
      <w:keepLines w:val="1"/>
      <w:spacing w:after="0" w:before="40" w:lineRule="auto"/>
    </w:pPr>
    <w:rPr>
      <w:rFonts w:ascii="Calibri" w:cs="Calibri" w:eastAsia="Calibri" w:hAnsi="Calibri"/>
      <w:b w:val="1"/>
      <w:sz w:val="24"/>
      <w:szCs w:val="24"/>
    </w:rPr>
  </w:style>
  <w:style w:type="paragraph" w:styleId="Heading3">
    <w:name w:val="heading 3"/>
    <w:basedOn w:val="Normal"/>
    <w:next w:val="Normal"/>
    <w:pPr>
      <w:keepNext w:val="1"/>
      <w:keepLines w:val="1"/>
      <w:spacing w:after="0" w:lineRule="auto"/>
      <w:jc w:val="both"/>
    </w:pPr>
    <w:rPr>
      <w:b w:val="1"/>
    </w:rPr>
  </w:style>
  <w:style w:type="paragraph" w:styleId="Heading4">
    <w:name w:val="heading 4"/>
    <w:basedOn w:val="Normal"/>
    <w:next w:val="Normal"/>
    <w:pPr>
      <w:keepNext w:val="1"/>
      <w:keepLines w:val="1"/>
      <w:spacing w:after="40" w:before="240" w:lineRule="auto"/>
    </w:pPr>
    <w:rPr>
      <w:b w:val="1"/>
      <w:sz w:val="24"/>
      <w:szCs w:val="24"/>
    </w:rPr>
  </w:style>
  <w:style w:type="paragraph" w:styleId="Heading5">
    <w:name w:val="heading 5"/>
    <w:basedOn w:val="Normal"/>
    <w:next w:val="Normal"/>
    <w:pPr>
      <w:keepNext w:val="1"/>
      <w:keepLines w:val="1"/>
      <w:spacing w:after="40" w:before="220" w:lineRule="auto"/>
    </w:pPr>
    <w:rPr>
      <w:b w:val="1"/>
      <w:sz w:val="22"/>
      <w:szCs w:val="22"/>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spacing w:after="0" w:line="240" w:lineRule="auto"/>
    </w:pPr>
    <w:rPr>
      <w:rFonts w:ascii="Calibri" w:cs="Calibri" w:eastAsia="Calibri" w:hAnsi="Calibri"/>
      <w:sz w:val="56"/>
      <w:szCs w:val="56"/>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0" w:before="240" w:lineRule="auto"/>
    </w:pPr>
    <w:rPr>
      <w:rFonts w:ascii="Calibri" w:cs="Calibri" w:eastAsia="Calibri" w:hAnsi="Calibri"/>
      <w:b w:val="1"/>
      <w:color w:val="c00000"/>
      <w:sz w:val="24"/>
      <w:szCs w:val="24"/>
    </w:rPr>
  </w:style>
  <w:style w:type="paragraph" w:styleId="Heading2">
    <w:name w:val="heading 2"/>
    <w:basedOn w:val="Normal"/>
    <w:next w:val="Normal"/>
    <w:pPr>
      <w:keepNext w:val="1"/>
      <w:keepLines w:val="1"/>
      <w:spacing w:after="0" w:before="40" w:lineRule="auto"/>
    </w:pPr>
    <w:rPr>
      <w:rFonts w:ascii="Calibri" w:cs="Calibri" w:eastAsia="Calibri" w:hAnsi="Calibri"/>
      <w:b w:val="1"/>
      <w:sz w:val="24"/>
      <w:szCs w:val="24"/>
    </w:rPr>
  </w:style>
  <w:style w:type="paragraph" w:styleId="Heading3">
    <w:name w:val="heading 3"/>
    <w:basedOn w:val="Normal"/>
    <w:next w:val="Normal"/>
    <w:pPr>
      <w:keepNext w:val="1"/>
      <w:keepLines w:val="1"/>
      <w:spacing w:after="0" w:lineRule="auto"/>
      <w:jc w:val="both"/>
    </w:pPr>
    <w:rPr>
      <w:b w:val="1"/>
    </w:rPr>
  </w:style>
  <w:style w:type="paragraph" w:styleId="Heading4">
    <w:name w:val="heading 4"/>
    <w:basedOn w:val="Normal"/>
    <w:next w:val="Normal"/>
    <w:pPr>
      <w:keepNext w:val="1"/>
      <w:keepLines w:val="1"/>
      <w:spacing w:after="40" w:before="240" w:lineRule="auto"/>
    </w:pPr>
    <w:rPr>
      <w:b w:val="1"/>
      <w:sz w:val="24"/>
      <w:szCs w:val="24"/>
    </w:rPr>
  </w:style>
  <w:style w:type="paragraph" w:styleId="Heading5">
    <w:name w:val="heading 5"/>
    <w:basedOn w:val="Normal"/>
    <w:next w:val="Normal"/>
    <w:pPr>
      <w:keepNext w:val="1"/>
      <w:keepLines w:val="1"/>
      <w:spacing w:after="40" w:before="220" w:lineRule="auto"/>
    </w:pPr>
    <w:rPr>
      <w:b w:val="1"/>
      <w:sz w:val="22"/>
      <w:szCs w:val="22"/>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spacing w:after="0" w:line="240" w:lineRule="auto"/>
    </w:pPr>
    <w:rPr>
      <w:rFonts w:ascii="Calibri" w:cs="Calibri" w:eastAsia="Calibri" w:hAnsi="Calibri"/>
      <w:sz w:val="56"/>
      <w:szCs w:val="56"/>
    </w:r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s>
</file>

<file path=word/_rels/document.xml.rels><?xml version="1.0" encoding="UTF-8" standalone="yes"?><Relationships xmlns="http://schemas.openxmlformats.org/package/2006/relationships"><Relationship Id="rId11" Type="http://schemas.openxmlformats.org/officeDocument/2006/relationships/image" Target="media/image8.png"/><Relationship Id="rId10" Type="http://schemas.openxmlformats.org/officeDocument/2006/relationships/image" Target="media/image1.png"/><Relationship Id="rId13" Type="http://schemas.openxmlformats.org/officeDocument/2006/relationships/image" Target="media/image4.png"/><Relationship Id="rId12" Type="http://schemas.openxmlformats.org/officeDocument/2006/relationships/image" Target="media/image6.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7.png"/><Relationship Id="rId15" Type="http://schemas.openxmlformats.org/officeDocument/2006/relationships/header" Target="header1.xml"/><Relationship Id="rId14" Type="http://schemas.openxmlformats.org/officeDocument/2006/relationships/image" Target="media/image2.png"/><Relationship Id="rId17" Type="http://schemas.openxmlformats.org/officeDocument/2006/relationships/footer" Target="footer2.xml"/><Relationship Id="rId16" Type="http://schemas.openxmlformats.org/officeDocument/2006/relationships/footer" Target="footer1.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image" Target="media/image3.jpg"/><Relationship Id="rId8" Type="http://schemas.openxmlformats.org/officeDocument/2006/relationships/image" Target="media/image5.png"/></Relationships>
</file>

<file path=word/_rels/header1.xml.rels><?xml version="1.0" encoding="UTF-8" standalone="yes"?><Relationships xmlns="http://schemas.openxmlformats.org/package/2006/relationships"><Relationship Id="rId1" Type="http://schemas.openxmlformats.org/officeDocument/2006/relationships/image" Target="media/image3.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geIhTj88z9Ic/lQR7aUGUtCMJ+QA==">AMUW2mV9rGCPNS/f3CtClRYteN+tK/V6SQz//HO//nVRqQc5xVmZHX7Od0gfeqcFy13urzGq/e1JvECVfG804qHGqX6jC2alnurEztU8wgJUN4LgOfaiuYi0uQw74OXi2iGwLxJGMZ6A7KAtej5PMUmWq/whjHnZRoHSR1vl5ZM+cufBR9gbiN+pxnu19u954h6gt1sH6OEGEQ5JvvlqO5+yOW+Y4z1mCLBR73iAkWgnslQpvony5uM=</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